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Утверждено                                                                                    УТВЕРЖДЕН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Общим Собранием Учредителей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«</w:t>
      </w:r>
      <w:r w:rsidR="000C7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астрономическая ассоциация</w:t>
      </w: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Протокол </w:t>
      </w:r>
      <w:proofErr w:type="spellStart"/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Nо</w:t>
      </w:r>
      <w:proofErr w:type="spellEnd"/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______________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от </w:t>
      </w:r>
      <w:r w:rsidR="008F36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</w:t>
      </w:r>
      <w:r w:rsidR="008F36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B5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апреля</w:t>
      </w: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2017 г.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E937B4" w:rsidRPr="00CE6FEF" w:rsidRDefault="00E937B4" w:rsidP="005E7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УЧРЕДИТЕЛЬНЫЙ ДОГОВОР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937B4" w:rsidRPr="00CE6FEF" w:rsidRDefault="000C7803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Российск</w:t>
      </w:r>
      <w:r w:rsidR="003313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астрономическ</w:t>
      </w:r>
      <w:r w:rsidR="003313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ассоциаци</w:t>
      </w:r>
      <w:r w:rsidR="003313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</w:t>
      </w: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937B4" w:rsidRPr="00CE6FEF" w:rsidRDefault="00E937B4" w:rsidP="00E9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937B4" w:rsidRPr="00CE6FEF" w:rsidRDefault="00E937B4" w:rsidP="00E937B4">
      <w:pPr>
        <w:tabs>
          <w:tab w:val="left" w:pos="916"/>
          <w:tab w:val="left" w:pos="684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Москва</w:t>
      </w: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bookmarkStart w:id="0" w:name="_GoBack"/>
      <w:bookmarkEnd w:id="0"/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«     » </w:t>
      </w:r>
      <w:r w:rsidR="00C40D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апреля</w:t>
      </w: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2017</w:t>
      </w:r>
      <w:r w:rsidR="00AA3B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  <w:r w:rsidRPr="00CE6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22074" w:rsidRPr="00CE6FEF" w:rsidRDefault="00222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Pr="00CE6FEF" w:rsidRDefault="00222074" w:rsidP="00E937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222074" w:rsidRPr="00CE6FEF" w:rsidRDefault="00222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Pr="00CE6FEF" w:rsidRDefault="00B81D96" w:rsidP="008B4DA0">
      <w:pPr>
        <w:pStyle w:val="ConsPlusNonforma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6FEF">
        <w:rPr>
          <w:rFonts w:ascii="Times New Roman" w:hAnsi="Times New Roman" w:cs="Times New Roman"/>
          <w:sz w:val="24"/>
          <w:szCs w:val="24"/>
        </w:rPr>
        <w:t xml:space="preserve">. </w:t>
      </w:r>
      <w:r w:rsidR="00222074" w:rsidRPr="00CE6FEF">
        <w:rPr>
          <w:rFonts w:ascii="Times New Roman" w:hAnsi="Times New Roman" w:cs="Times New Roman"/>
          <w:sz w:val="24"/>
          <w:szCs w:val="24"/>
        </w:rPr>
        <w:t>Юридические лица Российской Федерации:</w:t>
      </w:r>
    </w:p>
    <w:p w:rsidR="00E937B4" w:rsidRDefault="00E937B4" w:rsidP="00E937B4">
      <w:pPr>
        <w:pStyle w:val="ConsPlusNonformat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:rsidR="003313F2" w:rsidRPr="003313F2" w:rsidRDefault="003313F2" w:rsidP="00311A12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13F2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учреждение науки Институт астрономии Российской академии наук</w:t>
      </w:r>
      <w:r w:rsidRPr="003313F2">
        <w:rPr>
          <w:rFonts w:ascii="Times New Roman" w:hAnsi="Times New Roman" w:cs="Times New Roman"/>
          <w:sz w:val="24"/>
          <w:szCs w:val="24"/>
        </w:rPr>
        <w:t>, ОГРН 1027739803332, ИНН 7705019356, место нахождени</w:t>
      </w:r>
      <w:r w:rsidR="00AA3B4D">
        <w:rPr>
          <w:rFonts w:ascii="Times New Roman" w:hAnsi="Times New Roman" w:cs="Times New Roman"/>
          <w:sz w:val="24"/>
          <w:szCs w:val="24"/>
        </w:rPr>
        <w:t>я</w:t>
      </w:r>
      <w:r w:rsidRPr="003313F2">
        <w:rPr>
          <w:rFonts w:ascii="Times New Roman" w:hAnsi="Times New Roman" w:cs="Times New Roman"/>
          <w:sz w:val="24"/>
          <w:szCs w:val="24"/>
        </w:rPr>
        <w:t xml:space="preserve"> юридического лица: 119017, город Москва, ул. Пятницкая, д.48, в лице директора </w:t>
      </w:r>
      <w:proofErr w:type="spellStart"/>
      <w:r w:rsidRPr="003313F2">
        <w:rPr>
          <w:rFonts w:ascii="Times New Roman" w:hAnsi="Times New Roman" w:cs="Times New Roman"/>
          <w:sz w:val="24"/>
          <w:szCs w:val="24"/>
        </w:rPr>
        <w:t>Бисикало</w:t>
      </w:r>
      <w:proofErr w:type="spellEnd"/>
      <w:r w:rsidRPr="003313F2">
        <w:rPr>
          <w:rFonts w:ascii="Times New Roman" w:hAnsi="Times New Roman" w:cs="Times New Roman"/>
          <w:sz w:val="24"/>
          <w:szCs w:val="24"/>
        </w:rPr>
        <w:t xml:space="preserve"> Дмитрия Валерьевича, действующего на основании Устава.</w:t>
      </w:r>
    </w:p>
    <w:p w:rsidR="003313F2" w:rsidRPr="003313F2" w:rsidRDefault="003313F2" w:rsidP="00311A12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3F2">
        <w:rPr>
          <w:rFonts w:ascii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науки Специальная астрофизическая обсерватория Российской академии наук, </w:t>
      </w:r>
      <w:r w:rsidRPr="003313F2">
        <w:rPr>
          <w:rFonts w:ascii="Times New Roman" w:hAnsi="Times New Roman" w:cs="Times New Roman"/>
          <w:sz w:val="24"/>
          <w:szCs w:val="24"/>
        </w:rPr>
        <w:t xml:space="preserve">ОГРН 1020900974104, ИНН 090004320, место нахождения юридического лица: 369167, Карачаево-Черкесская республика, </w:t>
      </w:r>
      <w:proofErr w:type="spellStart"/>
      <w:r w:rsidRPr="003313F2">
        <w:rPr>
          <w:rFonts w:ascii="Times New Roman" w:hAnsi="Times New Roman" w:cs="Times New Roman"/>
          <w:sz w:val="24"/>
          <w:szCs w:val="24"/>
        </w:rPr>
        <w:t>Зеленчукский</w:t>
      </w:r>
      <w:proofErr w:type="spellEnd"/>
      <w:r w:rsidRPr="003313F2">
        <w:rPr>
          <w:rFonts w:ascii="Times New Roman" w:hAnsi="Times New Roman" w:cs="Times New Roman"/>
          <w:sz w:val="24"/>
          <w:szCs w:val="24"/>
        </w:rPr>
        <w:t xml:space="preserve"> район, поселок Нижний Архыз, в лице директора Власюк</w:t>
      </w:r>
      <w:r w:rsidR="00CA7E5E">
        <w:rPr>
          <w:rFonts w:ascii="Times New Roman" w:hAnsi="Times New Roman" w:cs="Times New Roman"/>
          <w:sz w:val="24"/>
          <w:szCs w:val="24"/>
        </w:rPr>
        <w:t>а</w:t>
      </w:r>
      <w:r w:rsidRPr="003313F2">
        <w:rPr>
          <w:rFonts w:ascii="Times New Roman" w:hAnsi="Times New Roman" w:cs="Times New Roman"/>
          <w:sz w:val="24"/>
          <w:szCs w:val="24"/>
        </w:rPr>
        <w:t xml:space="preserve"> Валерия Валентиновича, действующего на основании Устава.</w:t>
      </w:r>
    </w:p>
    <w:p w:rsidR="003313F2" w:rsidRPr="00737B51" w:rsidRDefault="003313F2" w:rsidP="00311A12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737B51"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</w:rPr>
        <w:t xml:space="preserve">Федеральное государственное бюджетное учреждение науки Главная (Пулковская) астрономическая обсерватория Российской академии наук, </w:t>
      </w:r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ОГРН 1037821018421, ИНН 7810207327, место нахождения юридического лица: 196140, город Санкт-Петербург, </w:t>
      </w:r>
      <w:proofErr w:type="spellStart"/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Пулковское</w:t>
      </w:r>
      <w:proofErr w:type="spellEnd"/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шоссе, д.65, корп.1, в лице директора </w:t>
      </w:r>
      <w:proofErr w:type="spellStart"/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Ихсанова</w:t>
      </w:r>
      <w:proofErr w:type="spellEnd"/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Назара Робертовича, действующего на основании Устава.</w:t>
      </w:r>
    </w:p>
    <w:p w:rsidR="003313F2" w:rsidRPr="00737B51" w:rsidRDefault="003313F2" w:rsidP="00311A12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737B51"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</w:rPr>
        <w:t xml:space="preserve">Федеральное государственное бюджетное учреждение науки «Крымская астрофизическая обсерватория РАН», </w:t>
      </w:r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ОГРН 1159102130439, ИНН 9104007092, место нахождения юридического лица: 298409, Республика Крым, Бахчисарайский район, </w:t>
      </w:r>
      <w:proofErr w:type="spellStart"/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пгт</w:t>
      </w:r>
      <w:proofErr w:type="spellEnd"/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. Научный, в лице директора Р</w:t>
      </w:r>
      <w:r w:rsidR="005034AC"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о</w:t>
      </w:r>
      <w:r w:rsidRPr="00737B51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стопчиной-Шаховской Аллы Николаевны, действующей на основании Устава.</w:t>
      </w:r>
    </w:p>
    <w:p w:rsidR="003313F2" w:rsidRPr="003313F2" w:rsidRDefault="003313F2" w:rsidP="00311A12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3F2">
        <w:rPr>
          <w:rFonts w:ascii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науки Институт земного магнетизма, ионосферы и распространения радиоволн им Н.В. Пушкова Российской академии наук, </w:t>
      </w:r>
      <w:r w:rsidRPr="003313F2">
        <w:rPr>
          <w:rFonts w:ascii="Times New Roman" w:hAnsi="Times New Roman" w:cs="Times New Roman"/>
          <w:sz w:val="24"/>
          <w:szCs w:val="24"/>
        </w:rPr>
        <w:t xml:space="preserve">ОГРН 1035009350375, ИНН 5046005410, место нахождения юридического лица: </w:t>
      </w:r>
      <w:r w:rsidR="00F42B01">
        <w:rPr>
          <w:rFonts w:ascii="Times New Roman" w:hAnsi="Times New Roman" w:cs="Times New Roman"/>
          <w:sz w:val="24"/>
          <w:szCs w:val="24"/>
        </w:rPr>
        <w:t>108840</w:t>
      </w:r>
      <w:r w:rsidRPr="003313F2">
        <w:rPr>
          <w:rFonts w:ascii="Times New Roman" w:hAnsi="Times New Roman" w:cs="Times New Roman"/>
          <w:sz w:val="24"/>
          <w:szCs w:val="24"/>
        </w:rPr>
        <w:t>, город Москва, город Троицк, Калужское шоссе, д.4, в лице директора Кузнецова Владимира Дмитриевича, действующего на основании Устава.</w:t>
      </w:r>
    </w:p>
    <w:p w:rsidR="00721D10" w:rsidRPr="00043733" w:rsidRDefault="00721D10" w:rsidP="00721D10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33">
        <w:rPr>
          <w:rFonts w:ascii="Times New Roman" w:hAnsi="Times New Roman" w:cs="Times New Roman"/>
          <w:b/>
          <w:sz w:val="24"/>
          <w:szCs w:val="24"/>
        </w:rPr>
        <w:t xml:space="preserve">Федеральное государственное автономное учреждение высшего образования «Санкт-Петербургский национальный исследовательский университет информационных технологий, механики и оптики», </w:t>
      </w:r>
      <w:r w:rsidRPr="00043733">
        <w:rPr>
          <w:rFonts w:ascii="Times New Roman" w:hAnsi="Times New Roman" w:cs="Times New Roman"/>
          <w:sz w:val="24"/>
          <w:szCs w:val="24"/>
        </w:rPr>
        <w:t>ОГРН 1027806868154, ИНН 7813045547,  место нахождения юридического лица: 197101, город Санкт-</w:t>
      </w:r>
      <w:r w:rsidRPr="00043733">
        <w:rPr>
          <w:rFonts w:ascii="Times New Roman" w:hAnsi="Times New Roman" w:cs="Times New Roman"/>
          <w:sz w:val="24"/>
          <w:szCs w:val="24"/>
        </w:rPr>
        <w:lastRenderedPageBreak/>
        <w:t xml:space="preserve">Петербург, Кронверкский проспект, 49, в </w:t>
      </w:r>
      <w:r w:rsidRPr="00F42B01">
        <w:rPr>
          <w:rFonts w:ascii="Times New Roman" w:hAnsi="Times New Roman" w:cs="Times New Roman"/>
          <w:sz w:val="24"/>
          <w:szCs w:val="24"/>
        </w:rPr>
        <w:t>лице ректора Васильева Владимира Николаевича, действующего на основании</w:t>
      </w:r>
      <w:r w:rsidRPr="00043733">
        <w:rPr>
          <w:rFonts w:ascii="Times New Roman" w:hAnsi="Times New Roman" w:cs="Times New Roman"/>
          <w:sz w:val="24"/>
          <w:szCs w:val="24"/>
        </w:rPr>
        <w:t xml:space="preserve"> Устава.</w:t>
      </w:r>
    </w:p>
    <w:p w:rsidR="00E937B4" w:rsidRPr="00043733" w:rsidRDefault="00E937B4" w:rsidP="00AD0DC5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33">
        <w:rPr>
          <w:rFonts w:ascii="Times New Roman" w:hAnsi="Times New Roman" w:cs="Times New Roman"/>
          <w:b/>
          <w:sz w:val="24"/>
          <w:szCs w:val="24"/>
        </w:rPr>
        <w:t xml:space="preserve">Открытое акционерное общество «Научно-Производственная Корпорация Системы прецизионного приборостроения», </w:t>
      </w:r>
      <w:r w:rsidRPr="00043733">
        <w:rPr>
          <w:rFonts w:ascii="Times New Roman" w:hAnsi="Times New Roman" w:cs="Times New Roman"/>
          <w:sz w:val="24"/>
          <w:szCs w:val="24"/>
        </w:rPr>
        <w:t>ОГРН 1097746629639, ИНН 7722698108, место нахождения юридического лица: 111024, город Москва, ул. Авиамоторная, д. 53, в лице</w:t>
      </w:r>
      <w:r w:rsidR="00171B0E">
        <w:rPr>
          <w:rFonts w:ascii="Times New Roman" w:hAnsi="Times New Roman" w:cs="Times New Roman"/>
          <w:sz w:val="24"/>
          <w:szCs w:val="24"/>
        </w:rPr>
        <w:t xml:space="preserve"> </w:t>
      </w:r>
      <w:r w:rsidR="00171B0E" w:rsidRPr="00171B0E">
        <w:rPr>
          <w:rFonts w:ascii="Times New Roman" w:hAnsi="Times New Roman" w:cs="Times New Roman"/>
          <w:sz w:val="24"/>
          <w:szCs w:val="24"/>
          <w:highlight w:val="yellow"/>
        </w:rPr>
        <w:t>генерального конструктора Шаргородского Виктора Данииловича</w:t>
      </w:r>
      <w:r w:rsidRPr="00171B0E">
        <w:rPr>
          <w:rFonts w:ascii="Times New Roman" w:hAnsi="Times New Roman" w:cs="Times New Roman"/>
          <w:sz w:val="24"/>
          <w:szCs w:val="24"/>
          <w:highlight w:val="yellow"/>
        </w:rPr>
        <w:t>, действующего на основании</w:t>
      </w:r>
      <w:proofErr w:type="gramStart"/>
      <w:r w:rsidRPr="00171B0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71B0E" w:rsidRPr="00171B0E">
        <w:rPr>
          <w:rFonts w:ascii="Times New Roman" w:hAnsi="Times New Roman" w:cs="Times New Roman"/>
          <w:sz w:val="24"/>
          <w:szCs w:val="24"/>
          <w:highlight w:val="yellow"/>
        </w:rPr>
        <w:t>???</w:t>
      </w:r>
      <w:r w:rsidRPr="000437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937B4" w:rsidRPr="00043733" w:rsidRDefault="00E937B4" w:rsidP="00AD0DC5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33">
        <w:rPr>
          <w:rFonts w:ascii="Times New Roman" w:hAnsi="Times New Roman" w:cs="Times New Roman"/>
          <w:b/>
          <w:sz w:val="24"/>
          <w:szCs w:val="24"/>
        </w:rPr>
        <w:t>Акционерное общество «Научно производственная фирма «</w:t>
      </w:r>
      <w:proofErr w:type="spellStart"/>
      <w:r w:rsidRPr="00043733">
        <w:rPr>
          <w:rFonts w:ascii="Times New Roman" w:hAnsi="Times New Roman" w:cs="Times New Roman"/>
          <w:b/>
          <w:sz w:val="24"/>
          <w:szCs w:val="24"/>
        </w:rPr>
        <w:t>Микран</w:t>
      </w:r>
      <w:proofErr w:type="spellEnd"/>
      <w:r w:rsidRPr="00043733">
        <w:rPr>
          <w:rFonts w:ascii="Times New Roman" w:hAnsi="Times New Roman" w:cs="Times New Roman"/>
          <w:b/>
          <w:sz w:val="24"/>
          <w:szCs w:val="24"/>
        </w:rPr>
        <w:t>»</w:t>
      </w:r>
      <w:r w:rsidRPr="00043733">
        <w:rPr>
          <w:rFonts w:ascii="Times New Roman" w:hAnsi="Times New Roman" w:cs="Times New Roman"/>
          <w:sz w:val="24"/>
          <w:szCs w:val="24"/>
        </w:rPr>
        <w:t xml:space="preserve">, ОГРН 1087017011113, ИНН 7017211757, место нахождения юридического лица: 634041, город Томск, проспект Кирова, д.51а, в лице  </w:t>
      </w:r>
      <w:r w:rsidRPr="00737B51">
        <w:rPr>
          <w:rFonts w:ascii="Times New Roman" w:hAnsi="Times New Roman" w:cs="Times New Roman"/>
          <w:sz w:val="24"/>
          <w:szCs w:val="24"/>
          <w:highlight w:val="yellow"/>
        </w:rPr>
        <w:t xml:space="preserve">генерального директора </w:t>
      </w:r>
      <w:r w:rsidR="008B4DA0" w:rsidRPr="00737B51">
        <w:rPr>
          <w:rFonts w:ascii="Times New Roman" w:hAnsi="Times New Roman" w:cs="Times New Roman"/>
          <w:sz w:val="24"/>
          <w:szCs w:val="24"/>
          <w:highlight w:val="yellow"/>
        </w:rPr>
        <w:t xml:space="preserve">Доценко </w:t>
      </w:r>
      <w:r w:rsidR="008B4DA0" w:rsidRPr="00AA3B4D">
        <w:rPr>
          <w:rFonts w:ascii="Times New Roman" w:hAnsi="Times New Roman" w:cs="Times New Roman"/>
          <w:sz w:val="24"/>
          <w:szCs w:val="24"/>
          <w:highlight w:val="yellow"/>
        </w:rPr>
        <w:t>Владимир</w:t>
      </w:r>
      <w:r w:rsidR="00AA3B4D" w:rsidRPr="00AA3B4D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="008B4DA0" w:rsidRPr="00AA3B4D">
        <w:rPr>
          <w:rFonts w:ascii="Times New Roman" w:hAnsi="Times New Roman" w:cs="Times New Roman"/>
          <w:sz w:val="24"/>
          <w:szCs w:val="24"/>
          <w:highlight w:val="yellow"/>
        </w:rPr>
        <w:t xml:space="preserve"> Викторович</w:t>
      </w:r>
      <w:r w:rsidR="00AA3B4D" w:rsidRPr="00AA3B4D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04373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737B51">
        <w:rPr>
          <w:rFonts w:ascii="Times New Roman" w:hAnsi="Times New Roman" w:cs="Times New Roman"/>
          <w:sz w:val="24"/>
          <w:szCs w:val="24"/>
        </w:rPr>
        <w:t>Устава</w:t>
      </w:r>
      <w:r w:rsidR="008B4DA0">
        <w:rPr>
          <w:rFonts w:ascii="Times New Roman" w:hAnsi="Times New Roman" w:cs="Times New Roman"/>
          <w:sz w:val="24"/>
          <w:szCs w:val="24"/>
        </w:rPr>
        <w:t>.</w:t>
      </w:r>
    </w:p>
    <w:p w:rsidR="00E937B4" w:rsidRPr="00043733" w:rsidRDefault="00E937B4" w:rsidP="00AD0DC5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33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«Особое конструкторское подразделение «АРС»</w:t>
      </w:r>
      <w:r w:rsidRPr="00043733">
        <w:rPr>
          <w:rFonts w:ascii="Times New Roman" w:hAnsi="Times New Roman" w:cs="Times New Roman"/>
          <w:sz w:val="24"/>
          <w:szCs w:val="24"/>
        </w:rPr>
        <w:t xml:space="preserve">, ОГРН 1153328001126, ИНН 3328002396, КПП 332701001, место нахождения юридического лица: 600026, город Владимир, ул. </w:t>
      </w:r>
      <w:proofErr w:type="spellStart"/>
      <w:r w:rsidRPr="00043733">
        <w:rPr>
          <w:rFonts w:ascii="Times New Roman" w:hAnsi="Times New Roman" w:cs="Times New Roman"/>
          <w:sz w:val="24"/>
          <w:szCs w:val="24"/>
        </w:rPr>
        <w:t>Почаевский</w:t>
      </w:r>
      <w:proofErr w:type="spellEnd"/>
      <w:r w:rsidRPr="00043733">
        <w:rPr>
          <w:rFonts w:ascii="Times New Roman" w:hAnsi="Times New Roman" w:cs="Times New Roman"/>
          <w:sz w:val="24"/>
          <w:szCs w:val="24"/>
        </w:rPr>
        <w:t xml:space="preserve"> овраг, д.1, в лице </w:t>
      </w:r>
      <w:r w:rsidRPr="00737B51">
        <w:rPr>
          <w:rFonts w:ascii="Times New Roman" w:hAnsi="Times New Roman" w:cs="Times New Roman"/>
          <w:sz w:val="24"/>
          <w:szCs w:val="24"/>
          <w:highlight w:val="yellow"/>
        </w:rPr>
        <w:t>генерального директора Карелина Павла Михайловича, действующего на основании Устава</w:t>
      </w:r>
      <w:r w:rsidRPr="00043733">
        <w:rPr>
          <w:rFonts w:ascii="Times New Roman" w:hAnsi="Times New Roman" w:cs="Times New Roman"/>
          <w:sz w:val="24"/>
          <w:szCs w:val="24"/>
        </w:rPr>
        <w:t>.</w:t>
      </w:r>
    </w:p>
    <w:p w:rsidR="00043733" w:rsidRPr="00043733" w:rsidRDefault="00043733" w:rsidP="00AD0DC5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733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spellStart"/>
      <w:r w:rsidRPr="00043733">
        <w:rPr>
          <w:rFonts w:ascii="Times New Roman" w:hAnsi="Times New Roman" w:cs="Times New Roman"/>
          <w:b/>
          <w:sz w:val="24"/>
          <w:szCs w:val="24"/>
        </w:rPr>
        <w:t>Лыткаринский</w:t>
      </w:r>
      <w:proofErr w:type="spellEnd"/>
      <w:r w:rsidRPr="00043733">
        <w:rPr>
          <w:rFonts w:ascii="Times New Roman" w:hAnsi="Times New Roman" w:cs="Times New Roman"/>
          <w:b/>
          <w:sz w:val="24"/>
          <w:szCs w:val="24"/>
        </w:rPr>
        <w:t xml:space="preserve"> завод оптического стекла»,</w:t>
      </w:r>
      <w:r w:rsidRPr="00043733">
        <w:rPr>
          <w:rFonts w:ascii="Times New Roman" w:hAnsi="Times New Roman" w:cs="Times New Roman"/>
          <w:sz w:val="24"/>
          <w:szCs w:val="24"/>
        </w:rPr>
        <w:t xml:space="preserve"> ОГРН 1025003178397, ИНН 5026000300, место нахождения юридического лица: 140080, Московская область, город Лыткарино, ул. Парковая, д.1, в лице генерального </w:t>
      </w:r>
      <w:r w:rsidRPr="00AA3B4D">
        <w:rPr>
          <w:rFonts w:ascii="Times New Roman" w:hAnsi="Times New Roman" w:cs="Times New Roman"/>
          <w:sz w:val="24"/>
          <w:szCs w:val="24"/>
          <w:highlight w:val="yellow"/>
        </w:rPr>
        <w:t>директора Игнатова Александра Николаевича</w:t>
      </w:r>
      <w:r w:rsidRPr="00043733">
        <w:rPr>
          <w:rFonts w:ascii="Times New Roman" w:hAnsi="Times New Roman" w:cs="Times New Roman"/>
          <w:sz w:val="24"/>
          <w:szCs w:val="24"/>
        </w:rPr>
        <w:t>, действующего на основании Устава.</w:t>
      </w:r>
    </w:p>
    <w:p w:rsidR="00CE6FEF" w:rsidRPr="00CE6FEF" w:rsidRDefault="00CE6F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Default="00222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именуемые в дальнейшем </w:t>
      </w:r>
      <w:r w:rsidR="000C7803">
        <w:rPr>
          <w:rFonts w:ascii="Times New Roman" w:hAnsi="Times New Roman" w:cs="Times New Roman"/>
          <w:sz w:val="24"/>
          <w:szCs w:val="24"/>
        </w:rPr>
        <w:t>«</w:t>
      </w:r>
      <w:r w:rsidRPr="00CE6FEF">
        <w:rPr>
          <w:rFonts w:ascii="Times New Roman" w:hAnsi="Times New Roman" w:cs="Times New Roman"/>
          <w:sz w:val="24"/>
          <w:szCs w:val="24"/>
        </w:rPr>
        <w:t>Учредители</w:t>
      </w:r>
      <w:r w:rsidR="000C7803">
        <w:rPr>
          <w:rFonts w:ascii="Times New Roman" w:hAnsi="Times New Roman" w:cs="Times New Roman"/>
          <w:sz w:val="24"/>
          <w:szCs w:val="24"/>
        </w:rPr>
        <w:t>»</w:t>
      </w:r>
      <w:r w:rsidRPr="00CE6FEF">
        <w:rPr>
          <w:rFonts w:ascii="Times New Roman" w:hAnsi="Times New Roman" w:cs="Times New Roman"/>
          <w:sz w:val="24"/>
          <w:szCs w:val="24"/>
        </w:rPr>
        <w:t>, договорились о создании</w:t>
      </w:r>
      <w:r w:rsidR="00E937B4" w:rsidRPr="00CE6FEF">
        <w:rPr>
          <w:rFonts w:ascii="Times New Roman" w:hAnsi="Times New Roman" w:cs="Times New Roman"/>
          <w:sz w:val="24"/>
          <w:szCs w:val="24"/>
        </w:rPr>
        <w:t xml:space="preserve"> н</w:t>
      </w:r>
      <w:r w:rsidRPr="00CE6FEF">
        <w:rPr>
          <w:rFonts w:ascii="Times New Roman" w:hAnsi="Times New Roman" w:cs="Times New Roman"/>
          <w:sz w:val="24"/>
          <w:szCs w:val="24"/>
        </w:rPr>
        <w:t xml:space="preserve">екоммерческой организации </w:t>
      </w:r>
      <w:r w:rsidR="00244A00" w:rsidRPr="00CE6FEF">
        <w:rPr>
          <w:rFonts w:ascii="Times New Roman" w:hAnsi="Times New Roman" w:cs="Times New Roman"/>
          <w:sz w:val="24"/>
          <w:szCs w:val="24"/>
        </w:rPr>
        <w:t>«</w:t>
      </w:r>
      <w:r w:rsidR="000C7803">
        <w:rPr>
          <w:rFonts w:ascii="Times New Roman" w:hAnsi="Times New Roman" w:cs="Times New Roman"/>
          <w:sz w:val="24"/>
          <w:szCs w:val="24"/>
        </w:rPr>
        <w:t>Российская астрономическая ассоциация</w:t>
      </w:r>
      <w:r w:rsidR="00244A00" w:rsidRPr="00CE6FEF">
        <w:rPr>
          <w:rFonts w:ascii="Times New Roman" w:hAnsi="Times New Roman" w:cs="Times New Roman"/>
          <w:sz w:val="24"/>
          <w:szCs w:val="24"/>
        </w:rPr>
        <w:t>»</w:t>
      </w:r>
      <w:r w:rsidRPr="00CE6FEF">
        <w:rPr>
          <w:rFonts w:ascii="Times New Roman" w:hAnsi="Times New Roman" w:cs="Times New Roman"/>
          <w:sz w:val="24"/>
          <w:szCs w:val="24"/>
        </w:rPr>
        <w:t>, далее по</w:t>
      </w:r>
      <w:r w:rsidR="00244A00" w:rsidRPr="00CE6FEF">
        <w:rPr>
          <w:rFonts w:ascii="Times New Roman" w:hAnsi="Times New Roman" w:cs="Times New Roman"/>
          <w:sz w:val="24"/>
          <w:szCs w:val="24"/>
        </w:rPr>
        <w:t xml:space="preserve"> </w:t>
      </w:r>
      <w:r w:rsidRPr="00CE6FEF">
        <w:rPr>
          <w:rFonts w:ascii="Times New Roman" w:hAnsi="Times New Roman" w:cs="Times New Roman"/>
          <w:sz w:val="24"/>
          <w:szCs w:val="24"/>
        </w:rPr>
        <w:t xml:space="preserve">тексту </w:t>
      </w:r>
      <w:r w:rsidR="000C7803">
        <w:rPr>
          <w:rFonts w:ascii="Times New Roman" w:hAnsi="Times New Roman" w:cs="Times New Roman"/>
          <w:sz w:val="24"/>
          <w:szCs w:val="24"/>
        </w:rPr>
        <w:t>«Ассоциация»</w:t>
      </w:r>
      <w:r w:rsidRPr="00CE6FEF">
        <w:rPr>
          <w:rFonts w:ascii="Times New Roman" w:hAnsi="Times New Roman" w:cs="Times New Roman"/>
          <w:sz w:val="24"/>
          <w:szCs w:val="24"/>
        </w:rPr>
        <w:t>.</w:t>
      </w:r>
    </w:p>
    <w:p w:rsidR="00043733" w:rsidRPr="00CE6FEF" w:rsidRDefault="000437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Pr="00CE6FEF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1.2. </w:t>
      </w:r>
      <w:r w:rsidR="000C7803">
        <w:rPr>
          <w:rFonts w:ascii="Times New Roman" w:hAnsi="Times New Roman" w:cs="Times New Roman"/>
          <w:sz w:val="24"/>
          <w:szCs w:val="24"/>
        </w:rPr>
        <w:t xml:space="preserve">Ассоциация </w:t>
      </w:r>
      <w:r w:rsidRPr="00CE6FEF">
        <w:rPr>
          <w:rFonts w:ascii="Times New Roman" w:hAnsi="Times New Roman" w:cs="Times New Roman"/>
          <w:sz w:val="24"/>
          <w:szCs w:val="24"/>
        </w:rPr>
        <w:t xml:space="preserve">является основанной на членстве некоммерческой организацией, учрежденной юридическими лицами на добровольной основе для достижения целей, предусмотренных </w:t>
      </w:r>
      <w:r w:rsidR="008F3694" w:rsidRPr="00CE6FEF">
        <w:rPr>
          <w:rFonts w:ascii="Times New Roman" w:hAnsi="Times New Roman" w:cs="Times New Roman"/>
          <w:sz w:val="24"/>
          <w:szCs w:val="24"/>
        </w:rPr>
        <w:t>Уставом</w:t>
      </w:r>
      <w:r w:rsidRPr="00CE6FEF">
        <w:rPr>
          <w:rFonts w:ascii="Times New Roman" w:hAnsi="Times New Roman" w:cs="Times New Roman"/>
          <w:sz w:val="24"/>
          <w:szCs w:val="24"/>
        </w:rPr>
        <w:t>.</w:t>
      </w:r>
    </w:p>
    <w:p w:rsidR="00222074" w:rsidRPr="00477B15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1.3. </w:t>
      </w:r>
      <w:r w:rsidR="000C7803">
        <w:rPr>
          <w:rFonts w:ascii="Times New Roman" w:hAnsi="Times New Roman" w:cs="Times New Roman"/>
          <w:sz w:val="24"/>
          <w:szCs w:val="24"/>
        </w:rPr>
        <w:t>Ассоциация</w:t>
      </w:r>
      <w:r w:rsidR="00244A00" w:rsidRPr="00CE6FEF">
        <w:rPr>
          <w:rFonts w:ascii="Times New Roman" w:hAnsi="Times New Roman" w:cs="Times New Roman"/>
          <w:sz w:val="24"/>
          <w:szCs w:val="24"/>
        </w:rPr>
        <w:t xml:space="preserve"> </w:t>
      </w:r>
      <w:r w:rsidRPr="00477B15">
        <w:rPr>
          <w:rFonts w:ascii="Times New Roman" w:hAnsi="Times New Roman" w:cs="Times New Roman"/>
          <w:sz w:val="24"/>
          <w:szCs w:val="24"/>
        </w:rPr>
        <w:t xml:space="preserve">осуществляет свою деятельность в соответствии с Конституцией Российской Федерации, Гражданским кодексом Российской Федерации, Федеральным законом </w:t>
      </w:r>
      <w:r w:rsidR="000C7803" w:rsidRPr="00477B15">
        <w:rPr>
          <w:rFonts w:ascii="Times New Roman" w:hAnsi="Times New Roman" w:cs="Times New Roman"/>
          <w:sz w:val="24"/>
          <w:szCs w:val="24"/>
        </w:rPr>
        <w:t>«</w:t>
      </w:r>
      <w:r w:rsidRPr="00477B15">
        <w:rPr>
          <w:rFonts w:ascii="Times New Roman" w:hAnsi="Times New Roman" w:cs="Times New Roman"/>
          <w:sz w:val="24"/>
          <w:szCs w:val="24"/>
        </w:rPr>
        <w:t>О некоммерческих организациях</w:t>
      </w:r>
      <w:r w:rsidR="000C7803" w:rsidRPr="00477B15">
        <w:rPr>
          <w:rFonts w:ascii="Times New Roman" w:hAnsi="Times New Roman" w:cs="Times New Roman"/>
          <w:sz w:val="24"/>
          <w:szCs w:val="24"/>
        </w:rPr>
        <w:t>»</w:t>
      </w:r>
      <w:r w:rsidRPr="00477B15">
        <w:rPr>
          <w:rFonts w:ascii="Times New Roman" w:hAnsi="Times New Roman" w:cs="Times New Roman"/>
          <w:sz w:val="24"/>
          <w:szCs w:val="24"/>
        </w:rPr>
        <w:t xml:space="preserve">, </w:t>
      </w:r>
      <w:r w:rsidR="008F3694" w:rsidRPr="00477B15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Pr="00477B15">
        <w:rPr>
          <w:rFonts w:ascii="Times New Roman" w:hAnsi="Times New Roman" w:cs="Times New Roman"/>
          <w:sz w:val="24"/>
          <w:szCs w:val="24"/>
        </w:rPr>
        <w:t>и другими нормативно-правовыми актами Российской Федерации.</w:t>
      </w:r>
    </w:p>
    <w:p w:rsidR="00222074" w:rsidRPr="00CE6FEF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7B15">
        <w:rPr>
          <w:rFonts w:ascii="Times New Roman" w:hAnsi="Times New Roman" w:cs="Times New Roman"/>
          <w:sz w:val="24"/>
          <w:szCs w:val="24"/>
        </w:rPr>
        <w:t>1.4. Полное наименование на русском языке</w:t>
      </w:r>
      <w:r w:rsidRPr="00CE6FEF">
        <w:rPr>
          <w:rFonts w:ascii="Times New Roman" w:hAnsi="Times New Roman" w:cs="Times New Roman"/>
          <w:sz w:val="24"/>
          <w:szCs w:val="24"/>
        </w:rPr>
        <w:t xml:space="preserve">: </w:t>
      </w:r>
      <w:r w:rsidR="000C7803">
        <w:rPr>
          <w:rFonts w:ascii="Times New Roman" w:hAnsi="Times New Roman" w:cs="Times New Roman"/>
          <w:sz w:val="24"/>
          <w:szCs w:val="24"/>
        </w:rPr>
        <w:t>Российская астрономическая ассоциация</w:t>
      </w:r>
      <w:r w:rsidRPr="00CE6FEF">
        <w:rPr>
          <w:rFonts w:ascii="Times New Roman" w:hAnsi="Times New Roman" w:cs="Times New Roman"/>
          <w:sz w:val="24"/>
          <w:szCs w:val="24"/>
        </w:rPr>
        <w:t>.</w:t>
      </w:r>
    </w:p>
    <w:p w:rsidR="00222074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Сокращенное наименование на русском языке: </w:t>
      </w:r>
      <w:r w:rsidR="000C7803">
        <w:rPr>
          <w:rFonts w:ascii="Times New Roman" w:hAnsi="Times New Roman" w:cs="Times New Roman"/>
          <w:sz w:val="24"/>
          <w:szCs w:val="24"/>
        </w:rPr>
        <w:t>РАА</w:t>
      </w:r>
      <w:r w:rsidRPr="00CE6FEF">
        <w:rPr>
          <w:rFonts w:ascii="Times New Roman" w:hAnsi="Times New Roman" w:cs="Times New Roman"/>
          <w:sz w:val="24"/>
          <w:szCs w:val="24"/>
        </w:rPr>
        <w:t>.</w:t>
      </w:r>
    </w:p>
    <w:p w:rsidR="000C7803" w:rsidRPr="000C7803" w:rsidRDefault="000C7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</w:t>
      </w:r>
      <w:r w:rsidRPr="000C7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наименование на</w:t>
      </w:r>
      <w:r w:rsidRPr="000C7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английском</w:t>
      </w:r>
      <w:r w:rsidRPr="000C7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языке</w:t>
      </w:r>
      <w:r w:rsidRPr="000C780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Russian</w:t>
      </w:r>
      <w:r w:rsidRPr="000C7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Astronomical</w:t>
      </w:r>
      <w:r w:rsidRPr="000C7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Association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7803" w:rsidRPr="000C7803" w:rsidRDefault="000C7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Сокращенное наименование на </w:t>
      </w:r>
      <w:r>
        <w:rPr>
          <w:rFonts w:ascii="Times New Roman" w:hAnsi="Times New Roman" w:cs="Times New Roman"/>
          <w:sz w:val="24"/>
          <w:szCs w:val="24"/>
        </w:rPr>
        <w:t xml:space="preserve">английском </w:t>
      </w:r>
      <w:r w:rsidRPr="00CE6FEF">
        <w:rPr>
          <w:rFonts w:ascii="Times New Roman" w:hAnsi="Times New Roman" w:cs="Times New Roman"/>
          <w:sz w:val="24"/>
          <w:szCs w:val="24"/>
        </w:rPr>
        <w:t>языке: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RAA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2074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1.</w:t>
      </w:r>
      <w:r w:rsidR="00840FB1" w:rsidRPr="00840FB1">
        <w:rPr>
          <w:rFonts w:ascii="Times New Roman" w:hAnsi="Times New Roman" w:cs="Times New Roman"/>
          <w:sz w:val="24"/>
          <w:szCs w:val="24"/>
        </w:rPr>
        <w:t>5</w:t>
      </w:r>
      <w:r w:rsidRPr="00CE6FEF">
        <w:rPr>
          <w:rFonts w:ascii="Times New Roman" w:hAnsi="Times New Roman" w:cs="Times New Roman"/>
          <w:sz w:val="24"/>
          <w:szCs w:val="24"/>
        </w:rPr>
        <w:t xml:space="preserve">. </w:t>
      </w:r>
      <w:r w:rsidRPr="003A4E02">
        <w:rPr>
          <w:rFonts w:ascii="Times New Roman" w:hAnsi="Times New Roman" w:cs="Times New Roman"/>
          <w:sz w:val="24"/>
          <w:szCs w:val="24"/>
        </w:rPr>
        <w:t xml:space="preserve">Местонахождение постоянно действующего коллегиального органа: </w:t>
      </w:r>
      <w:r w:rsidR="00E937B4" w:rsidRPr="003A4E02">
        <w:rPr>
          <w:rFonts w:ascii="Times New Roman" w:hAnsi="Times New Roman" w:cs="Times New Roman"/>
          <w:sz w:val="24"/>
          <w:szCs w:val="24"/>
        </w:rPr>
        <w:t>Российская Федерация, город Москва</w:t>
      </w:r>
    </w:p>
    <w:p w:rsidR="00043733" w:rsidRPr="001B0C41" w:rsidRDefault="00043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адрес: 11</w:t>
      </w:r>
      <w:r w:rsidR="001B0C41">
        <w:rPr>
          <w:rFonts w:ascii="Times New Roman" w:hAnsi="Times New Roman" w:cs="Times New Roman"/>
          <w:sz w:val="24"/>
          <w:szCs w:val="24"/>
        </w:rPr>
        <w:t>9991, Ленинский пр-т. 32А.</w:t>
      </w:r>
    </w:p>
    <w:p w:rsidR="008B4DA0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1.</w:t>
      </w:r>
      <w:r w:rsidR="00840FB1" w:rsidRPr="00840FB1">
        <w:rPr>
          <w:rFonts w:ascii="Times New Roman" w:hAnsi="Times New Roman" w:cs="Times New Roman"/>
          <w:sz w:val="24"/>
          <w:szCs w:val="24"/>
        </w:rPr>
        <w:t>6</w:t>
      </w:r>
      <w:r w:rsidRPr="00CE6FEF">
        <w:rPr>
          <w:rFonts w:ascii="Times New Roman" w:hAnsi="Times New Roman" w:cs="Times New Roman"/>
          <w:sz w:val="24"/>
          <w:szCs w:val="24"/>
        </w:rPr>
        <w:t xml:space="preserve">. </w:t>
      </w:r>
      <w:r w:rsidR="00CE3CA5">
        <w:rPr>
          <w:rFonts w:ascii="Times New Roman" w:hAnsi="Times New Roman" w:cs="Times New Roman"/>
          <w:sz w:val="24"/>
          <w:szCs w:val="24"/>
        </w:rPr>
        <w:t xml:space="preserve">Ассоциация </w:t>
      </w:r>
      <w:r w:rsidR="00244A00" w:rsidRPr="00CE6FEF">
        <w:rPr>
          <w:rFonts w:ascii="Times New Roman" w:hAnsi="Times New Roman" w:cs="Times New Roman"/>
          <w:sz w:val="24"/>
          <w:szCs w:val="24"/>
        </w:rPr>
        <w:t>создан</w:t>
      </w:r>
      <w:r w:rsidR="00CE3CA5">
        <w:rPr>
          <w:rFonts w:ascii="Times New Roman" w:hAnsi="Times New Roman" w:cs="Times New Roman"/>
          <w:sz w:val="24"/>
          <w:szCs w:val="24"/>
        </w:rPr>
        <w:t>а</w:t>
      </w:r>
      <w:r w:rsidRPr="00CE6FEF">
        <w:rPr>
          <w:rFonts w:ascii="Times New Roman" w:hAnsi="Times New Roman" w:cs="Times New Roman"/>
          <w:sz w:val="24"/>
          <w:szCs w:val="24"/>
        </w:rPr>
        <w:t xml:space="preserve"> без ограничения срока деятельности</w:t>
      </w:r>
      <w:r w:rsidR="00E937B4" w:rsidRPr="00CE6FEF">
        <w:rPr>
          <w:rFonts w:ascii="Times New Roman" w:hAnsi="Times New Roman" w:cs="Times New Roman"/>
          <w:sz w:val="24"/>
          <w:szCs w:val="24"/>
        </w:rPr>
        <w:t>.</w:t>
      </w:r>
    </w:p>
    <w:p w:rsidR="00222074" w:rsidRPr="00CE6FEF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1.</w:t>
      </w:r>
      <w:r w:rsidR="00840FB1" w:rsidRPr="00840FB1">
        <w:rPr>
          <w:rFonts w:ascii="Times New Roman" w:hAnsi="Times New Roman" w:cs="Times New Roman"/>
          <w:sz w:val="24"/>
          <w:szCs w:val="24"/>
        </w:rPr>
        <w:t>7</w:t>
      </w:r>
      <w:r w:rsidRPr="00CE6FEF">
        <w:rPr>
          <w:rFonts w:ascii="Times New Roman" w:hAnsi="Times New Roman" w:cs="Times New Roman"/>
          <w:sz w:val="24"/>
          <w:szCs w:val="24"/>
        </w:rPr>
        <w:t>.</w:t>
      </w:r>
      <w:r w:rsidR="00840FB1" w:rsidRPr="00840FB1">
        <w:rPr>
          <w:rFonts w:ascii="Times New Roman" w:hAnsi="Times New Roman" w:cs="Times New Roman"/>
          <w:sz w:val="24"/>
          <w:szCs w:val="24"/>
        </w:rPr>
        <w:t xml:space="preserve"> </w:t>
      </w:r>
      <w:r w:rsidRPr="00CE6FEF">
        <w:rPr>
          <w:rFonts w:ascii="Times New Roman" w:hAnsi="Times New Roman" w:cs="Times New Roman"/>
          <w:sz w:val="24"/>
          <w:szCs w:val="24"/>
        </w:rPr>
        <w:t xml:space="preserve">Цели, задачи, основные функции, права, направления деятельности </w:t>
      </w:r>
      <w:r w:rsidR="00CE3CA5">
        <w:rPr>
          <w:rFonts w:ascii="Times New Roman" w:hAnsi="Times New Roman" w:cs="Times New Roman"/>
          <w:sz w:val="24"/>
          <w:szCs w:val="24"/>
        </w:rPr>
        <w:t xml:space="preserve">Ассоциации </w:t>
      </w:r>
      <w:r w:rsidRPr="00CE6FEF">
        <w:rPr>
          <w:rFonts w:ascii="Times New Roman" w:hAnsi="Times New Roman" w:cs="Times New Roman"/>
          <w:sz w:val="24"/>
          <w:szCs w:val="24"/>
        </w:rPr>
        <w:t xml:space="preserve">определены в ее </w:t>
      </w:r>
      <w:r w:rsidR="00737B51" w:rsidRPr="00CE6FEF">
        <w:rPr>
          <w:rFonts w:ascii="Times New Roman" w:hAnsi="Times New Roman" w:cs="Times New Roman"/>
          <w:sz w:val="24"/>
          <w:szCs w:val="24"/>
        </w:rPr>
        <w:t>Уставе</w:t>
      </w:r>
      <w:r w:rsidRPr="00CE6FEF">
        <w:rPr>
          <w:rFonts w:ascii="Times New Roman" w:hAnsi="Times New Roman" w:cs="Times New Roman"/>
          <w:sz w:val="24"/>
          <w:szCs w:val="24"/>
        </w:rPr>
        <w:t>.</w:t>
      </w:r>
    </w:p>
    <w:p w:rsidR="00222074" w:rsidRPr="00CE6FEF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1.</w:t>
      </w:r>
      <w:r w:rsidR="00814102">
        <w:rPr>
          <w:rFonts w:ascii="Times New Roman" w:hAnsi="Times New Roman" w:cs="Times New Roman"/>
          <w:sz w:val="24"/>
          <w:szCs w:val="24"/>
        </w:rPr>
        <w:t>8</w:t>
      </w:r>
      <w:r w:rsidRPr="00CE6FEF">
        <w:rPr>
          <w:rFonts w:ascii="Times New Roman" w:hAnsi="Times New Roman" w:cs="Times New Roman"/>
          <w:sz w:val="24"/>
          <w:szCs w:val="24"/>
        </w:rPr>
        <w:t xml:space="preserve">. </w:t>
      </w:r>
      <w:r w:rsidR="00CE3CA5">
        <w:rPr>
          <w:rFonts w:ascii="Times New Roman" w:hAnsi="Times New Roman" w:cs="Times New Roman"/>
          <w:sz w:val="24"/>
          <w:szCs w:val="24"/>
        </w:rPr>
        <w:t xml:space="preserve">Ассоциация </w:t>
      </w:r>
      <w:r w:rsidRPr="00CE6FEF">
        <w:rPr>
          <w:rFonts w:ascii="Times New Roman" w:hAnsi="Times New Roman" w:cs="Times New Roman"/>
          <w:sz w:val="24"/>
          <w:szCs w:val="24"/>
        </w:rPr>
        <w:t xml:space="preserve">не вправе осуществлять деятельность и совершать действия, влекущие за собой возникновение конфликта интересов ее членов или создающие угрозу возникновения такого конфликта. Меры по предотвращению или урегулированию конфликта интересов устанавливаются </w:t>
      </w:r>
      <w:r w:rsidR="00737B51" w:rsidRPr="00CE6FEF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CE3CA5">
        <w:rPr>
          <w:rFonts w:ascii="Times New Roman" w:hAnsi="Times New Roman" w:cs="Times New Roman"/>
          <w:sz w:val="24"/>
          <w:szCs w:val="24"/>
        </w:rPr>
        <w:t>Ассоциации</w:t>
      </w:r>
      <w:r w:rsidR="00685EE3">
        <w:rPr>
          <w:rFonts w:ascii="Times New Roman" w:hAnsi="Times New Roman" w:cs="Times New Roman"/>
          <w:sz w:val="24"/>
          <w:szCs w:val="24"/>
        </w:rPr>
        <w:t>,</w:t>
      </w:r>
      <w:r w:rsidR="008B4DA0">
        <w:rPr>
          <w:rFonts w:ascii="Times New Roman" w:hAnsi="Times New Roman" w:cs="Times New Roman"/>
          <w:sz w:val="24"/>
          <w:szCs w:val="24"/>
        </w:rPr>
        <w:t xml:space="preserve"> </w:t>
      </w:r>
      <w:r w:rsidR="002936C4">
        <w:rPr>
          <w:rFonts w:ascii="Times New Roman" w:hAnsi="Times New Roman" w:cs="Times New Roman"/>
          <w:sz w:val="24"/>
          <w:szCs w:val="24"/>
        </w:rPr>
        <w:t xml:space="preserve">Конституцией и </w:t>
      </w:r>
      <w:r w:rsidR="00737B51">
        <w:rPr>
          <w:rFonts w:ascii="Times New Roman" w:hAnsi="Times New Roman" w:cs="Times New Roman"/>
          <w:sz w:val="24"/>
          <w:szCs w:val="24"/>
        </w:rPr>
        <w:t>з</w:t>
      </w:r>
      <w:r w:rsidR="008B4DA0">
        <w:rPr>
          <w:rFonts w:ascii="Times New Roman" w:hAnsi="Times New Roman" w:cs="Times New Roman"/>
          <w:sz w:val="24"/>
          <w:szCs w:val="24"/>
        </w:rPr>
        <w:t>аконами</w:t>
      </w:r>
      <w:r w:rsidR="002936C4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8B4DA0">
        <w:rPr>
          <w:rFonts w:ascii="Times New Roman" w:hAnsi="Times New Roman" w:cs="Times New Roman"/>
          <w:sz w:val="24"/>
          <w:szCs w:val="24"/>
        </w:rPr>
        <w:t>.</w:t>
      </w:r>
    </w:p>
    <w:p w:rsidR="00222074" w:rsidRPr="00CE6FEF" w:rsidRDefault="0022207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b/>
          <w:sz w:val="24"/>
          <w:szCs w:val="24"/>
        </w:rPr>
        <w:t xml:space="preserve">2. ИМУЩЕСТВО </w:t>
      </w:r>
      <w:r w:rsidR="00CE3CA5">
        <w:rPr>
          <w:rFonts w:ascii="Times New Roman" w:hAnsi="Times New Roman" w:cs="Times New Roman"/>
          <w:b/>
          <w:sz w:val="24"/>
          <w:szCs w:val="24"/>
        </w:rPr>
        <w:t>АССОЦИАЦИИ</w:t>
      </w:r>
    </w:p>
    <w:p w:rsidR="00222074" w:rsidRPr="00CE6FEF" w:rsidRDefault="00222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Pr="00CE6FEF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2.1. Источниками формирования имущества </w:t>
      </w:r>
      <w:r w:rsidR="00CE3CA5">
        <w:rPr>
          <w:rFonts w:ascii="Times New Roman" w:hAnsi="Times New Roman" w:cs="Times New Roman"/>
          <w:sz w:val="24"/>
          <w:szCs w:val="24"/>
        </w:rPr>
        <w:t xml:space="preserve">Ассоциации </w:t>
      </w:r>
      <w:r w:rsidRPr="00CE6FEF">
        <w:rPr>
          <w:rFonts w:ascii="Times New Roman" w:hAnsi="Times New Roman" w:cs="Times New Roman"/>
          <w:sz w:val="24"/>
          <w:szCs w:val="24"/>
        </w:rPr>
        <w:t>в денежной и иных формах являются:</w:t>
      </w:r>
    </w:p>
    <w:p w:rsidR="00B81D96" w:rsidRPr="00B81D96" w:rsidRDefault="00B81D96" w:rsidP="00B81D96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1D96">
        <w:rPr>
          <w:rFonts w:ascii="Times New Roman" w:hAnsi="Times New Roman" w:cs="Times New Roman"/>
          <w:sz w:val="24"/>
          <w:szCs w:val="24"/>
        </w:rPr>
        <w:lastRenderedPageBreak/>
        <w:t>регулярные и единовременные поступления от членов Ассоциации;</w:t>
      </w:r>
    </w:p>
    <w:p w:rsidR="00B81D96" w:rsidRPr="00B81D96" w:rsidRDefault="00B81D96" w:rsidP="00B81D96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1D96">
        <w:rPr>
          <w:rFonts w:ascii="Times New Roman" w:hAnsi="Times New Roman" w:cs="Times New Roman"/>
          <w:sz w:val="24"/>
          <w:szCs w:val="24"/>
        </w:rPr>
        <w:t>добровольные имущественные взносы и пожертвования юридических и физических лиц, в том числе зарубежных;</w:t>
      </w:r>
    </w:p>
    <w:p w:rsidR="00B81D96" w:rsidRPr="00B81D96" w:rsidRDefault="00B81D96" w:rsidP="00B81D96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1D96">
        <w:rPr>
          <w:rFonts w:ascii="Times New Roman" w:hAnsi="Times New Roman" w:cs="Times New Roman"/>
          <w:sz w:val="24"/>
          <w:szCs w:val="24"/>
        </w:rPr>
        <w:t>выручка от реализации товаров, работ, услуг;</w:t>
      </w:r>
    </w:p>
    <w:p w:rsidR="00B81D96" w:rsidRPr="00B81D96" w:rsidRDefault="00B81D96" w:rsidP="00B81D96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1D96">
        <w:rPr>
          <w:rFonts w:ascii="Times New Roman" w:hAnsi="Times New Roman" w:cs="Times New Roman"/>
          <w:sz w:val="24"/>
          <w:szCs w:val="24"/>
        </w:rPr>
        <w:t>дивиденды (доходы, проценты), получаемые по акциям, облигациям, другим ценным бумагам и вкладам;</w:t>
      </w:r>
    </w:p>
    <w:p w:rsidR="00B81D96" w:rsidRPr="00B81D96" w:rsidRDefault="00B81D96" w:rsidP="00B81D96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1D96">
        <w:rPr>
          <w:rFonts w:ascii="Times New Roman" w:hAnsi="Times New Roman" w:cs="Times New Roman"/>
          <w:sz w:val="24"/>
          <w:szCs w:val="24"/>
        </w:rPr>
        <w:t>доходы, получаемые от собственности Ассоциации;</w:t>
      </w:r>
    </w:p>
    <w:p w:rsidR="00B81D96" w:rsidRDefault="00B81D96" w:rsidP="00B81D96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1D96">
        <w:rPr>
          <w:rFonts w:ascii="Times New Roman" w:hAnsi="Times New Roman" w:cs="Times New Roman"/>
          <w:sz w:val="24"/>
          <w:szCs w:val="24"/>
        </w:rPr>
        <w:t>другие, не запрещенные законом поступления.</w:t>
      </w:r>
    </w:p>
    <w:p w:rsidR="002936C4" w:rsidRDefault="002D2163" w:rsidP="00B81D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D2163">
        <w:rPr>
          <w:rFonts w:ascii="Times New Roman" w:hAnsi="Times New Roman" w:cs="Times New Roman"/>
          <w:sz w:val="24"/>
          <w:szCs w:val="24"/>
        </w:rPr>
        <w:t>В качестве членского взноса Ассоциации могут быть переданы денежные средства. Порядок внесения и размер вступительных, членских и иных взносов, ответственность за нарушение обязательств по внесению и приему взносов, устанавливаются внутренними документами, утверждаемыми Общим собранием Ассоциации.</w:t>
      </w:r>
    </w:p>
    <w:p w:rsidR="00222074" w:rsidRPr="00CE6FEF" w:rsidRDefault="00222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2.</w:t>
      </w:r>
      <w:r w:rsidR="002D2163">
        <w:rPr>
          <w:rFonts w:ascii="Times New Roman" w:hAnsi="Times New Roman" w:cs="Times New Roman"/>
          <w:sz w:val="24"/>
          <w:szCs w:val="24"/>
        </w:rPr>
        <w:t>3</w:t>
      </w:r>
      <w:r w:rsidRPr="00CE6FEF">
        <w:rPr>
          <w:rFonts w:ascii="Times New Roman" w:hAnsi="Times New Roman" w:cs="Times New Roman"/>
          <w:sz w:val="24"/>
          <w:szCs w:val="24"/>
        </w:rPr>
        <w:t>. Членские взносы используются на</w:t>
      </w:r>
      <w:r w:rsidR="002D2163">
        <w:rPr>
          <w:rFonts w:ascii="Times New Roman" w:hAnsi="Times New Roman" w:cs="Times New Roman"/>
          <w:sz w:val="24"/>
          <w:szCs w:val="24"/>
        </w:rPr>
        <w:t xml:space="preserve"> содержание аппарата управления и на </w:t>
      </w:r>
      <w:r w:rsidRPr="00CE6FEF">
        <w:rPr>
          <w:rFonts w:ascii="Times New Roman" w:hAnsi="Times New Roman" w:cs="Times New Roman"/>
          <w:sz w:val="24"/>
          <w:szCs w:val="24"/>
        </w:rPr>
        <w:t xml:space="preserve"> обеспечение деятельности, предусмотренной </w:t>
      </w:r>
      <w:r w:rsidR="002D2163" w:rsidRPr="00CE6FEF">
        <w:rPr>
          <w:rFonts w:ascii="Times New Roman" w:hAnsi="Times New Roman" w:cs="Times New Roman"/>
          <w:sz w:val="24"/>
          <w:szCs w:val="24"/>
        </w:rPr>
        <w:t>Уставом</w:t>
      </w:r>
      <w:r w:rsidR="002D2163">
        <w:rPr>
          <w:rFonts w:ascii="Times New Roman" w:hAnsi="Times New Roman" w:cs="Times New Roman"/>
          <w:sz w:val="24"/>
          <w:szCs w:val="24"/>
        </w:rPr>
        <w:t xml:space="preserve"> Ассоциации</w:t>
      </w:r>
      <w:r w:rsidRPr="00CE6FEF">
        <w:rPr>
          <w:rFonts w:ascii="Times New Roman" w:hAnsi="Times New Roman" w:cs="Times New Roman"/>
          <w:sz w:val="24"/>
          <w:szCs w:val="24"/>
        </w:rPr>
        <w:t>.</w:t>
      </w:r>
    </w:p>
    <w:p w:rsidR="00222074" w:rsidRPr="00CE6FEF" w:rsidRDefault="00244A00" w:rsidP="002D21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2.</w:t>
      </w:r>
      <w:r w:rsidR="002D2163">
        <w:rPr>
          <w:rFonts w:ascii="Times New Roman" w:hAnsi="Times New Roman" w:cs="Times New Roman"/>
          <w:sz w:val="24"/>
          <w:szCs w:val="24"/>
        </w:rPr>
        <w:t>4</w:t>
      </w:r>
      <w:r w:rsidRPr="00CE6FEF">
        <w:rPr>
          <w:rFonts w:ascii="Times New Roman" w:hAnsi="Times New Roman" w:cs="Times New Roman"/>
          <w:sz w:val="24"/>
          <w:szCs w:val="24"/>
        </w:rPr>
        <w:t xml:space="preserve">. </w:t>
      </w:r>
      <w:r w:rsidR="002D2163" w:rsidRPr="002D2163">
        <w:rPr>
          <w:rFonts w:ascii="Times New Roman" w:hAnsi="Times New Roman" w:cs="Times New Roman"/>
          <w:sz w:val="24"/>
          <w:szCs w:val="24"/>
        </w:rPr>
        <w:t xml:space="preserve">Ассоциация в соответствии с законодательством Российской Федерации может иметь в собственности здания, сооружения, земельные участки, оборудование, жилищный фонд, иное имущество, денежные средства в рублях и иностранной валюте, акции и другие ценные бумаги, а также иное движимое и недвижимое имущество, необходимое для обеспечения </w:t>
      </w:r>
      <w:r w:rsidR="002D2163">
        <w:rPr>
          <w:rFonts w:ascii="Times New Roman" w:hAnsi="Times New Roman" w:cs="Times New Roman"/>
          <w:sz w:val="24"/>
          <w:szCs w:val="24"/>
        </w:rPr>
        <w:t xml:space="preserve">уставной </w:t>
      </w:r>
      <w:r w:rsidR="002D2163" w:rsidRPr="002D2163">
        <w:rPr>
          <w:rFonts w:ascii="Times New Roman" w:hAnsi="Times New Roman" w:cs="Times New Roman"/>
          <w:sz w:val="24"/>
          <w:szCs w:val="24"/>
        </w:rPr>
        <w:t>деятельности.</w:t>
      </w:r>
      <w:r w:rsidR="002D2163">
        <w:rPr>
          <w:rFonts w:ascii="Times New Roman" w:hAnsi="Times New Roman" w:cs="Times New Roman"/>
          <w:sz w:val="24"/>
          <w:szCs w:val="24"/>
        </w:rPr>
        <w:t xml:space="preserve"> </w:t>
      </w:r>
      <w:r w:rsidR="002D2163" w:rsidRPr="002D2163">
        <w:rPr>
          <w:rFonts w:ascii="Times New Roman" w:hAnsi="Times New Roman" w:cs="Times New Roman"/>
          <w:sz w:val="24"/>
          <w:szCs w:val="24"/>
        </w:rPr>
        <w:t>В собственности Ассоциации могут находиться результаты интеллектуальной деятельности, а также учреждения, издательства, средства массовой информации, создаваемые и приобретаемые за счет средств Ассоциации в соответствии с её уставными целями.</w:t>
      </w:r>
    </w:p>
    <w:p w:rsidR="00B173CE" w:rsidRDefault="00222074" w:rsidP="00B17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2.</w:t>
      </w:r>
      <w:r w:rsidR="00737B51">
        <w:rPr>
          <w:rFonts w:ascii="Times New Roman" w:hAnsi="Times New Roman" w:cs="Times New Roman"/>
          <w:sz w:val="24"/>
          <w:szCs w:val="24"/>
        </w:rPr>
        <w:t>5</w:t>
      </w:r>
      <w:r w:rsidRPr="00CE6FEF">
        <w:rPr>
          <w:rFonts w:ascii="Times New Roman" w:hAnsi="Times New Roman" w:cs="Times New Roman"/>
          <w:sz w:val="24"/>
          <w:szCs w:val="24"/>
        </w:rPr>
        <w:t xml:space="preserve">. </w:t>
      </w:r>
      <w:r w:rsidR="00B173CE" w:rsidRPr="00B173CE">
        <w:rPr>
          <w:rFonts w:ascii="Times New Roman" w:hAnsi="Times New Roman" w:cs="Times New Roman"/>
          <w:sz w:val="24"/>
          <w:szCs w:val="24"/>
        </w:rPr>
        <w:t>Ассоциация не отвечает по обязательствам своих членов. Члены Ассоциации несут субсидиарную ответственность по обязательствам Ассоциации, в размере и в порядке, предусмотренном учредительными документами.</w:t>
      </w:r>
    </w:p>
    <w:p w:rsidR="00222074" w:rsidRDefault="00222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Default="00222074" w:rsidP="00685EE3">
      <w:pPr>
        <w:pStyle w:val="ConsPlusNormal"/>
        <w:numPr>
          <w:ilvl w:val="0"/>
          <w:numId w:val="9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b/>
          <w:sz w:val="24"/>
          <w:szCs w:val="24"/>
        </w:rPr>
        <w:t xml:space="preserve">ЧЛЕНСТВО В </w:t>
      </w:r>
      <w:r w:rsidR="00CE3CA5">
        <w:rPr>
          <w:rFonts w:ascii="Times New Roman" w:hAnsi="Times New Roman" w:cs="Times New Roman"/>
          <w:b/>
          <w:sz w:val="24"/>
          <w:szCs w:val="24"/>
        </w:rPr>
        <w:t>АССОЦИАЦИИ</w:t>
      </w:r>
    </w:p>
    <w:p w:rsidR="001A107F" w:rsidRDefault="001A107F" w:rsidP="00CE17BA">
      <w:pPr>
        <w:tabs>
          <w:tab w:val="left" w:pos="0"/>
          <w:tab w:val="left" w:pos="1134"/>
        </w:tabs>
        <w:suppressAutoHyphens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E17BA" w:rsidRPr="00CE17BA" w:rsidRDefault="001A107F" w:rsidP="00CE17BA">
      <w:pPr>
        <w:tabs>
          <w:tab w:val="left" w:pos="0"/>
          <w:tab w:val="left" w:pos="1134"/>
        </w:tabs>
        <w:suppressAutoHyphens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 </w:t>
      </w:r>
      <w:r w:rsidR="000D234A" w:rsidRPr="00CE1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Членство в </w:t>
      </w:r>
      <w:r w:rsidR="00CE3CA5" w:rsidRPr="00CE1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Ассоциации </w:t>
      </w:r>
      <w:r w:rsidR="000D234A" w:rsidRPr="00CE17BA">
        <w:rPr>
          <w:rFonts w:ascii="Times New Roman" w:eastAsia="Times New Roman" w:hAnsi="Times New Roman" w:cs="Times New Roman"/>
          <w:sz w:val="24"/>
          <w:szCs w:val="24"/>
          <w:lang w:eastAsia="ar-SA"/>
        </w:rPr>
        <w:t>является добровольным.</w:t>
      </w:r>
    </w:p>
    <w:p w:rsidR="001A107F" w:rsidRDefault="001A107F" w:rsidP="001A107F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3.2. </w:t>
      </w:r>
      <w:r w:rsidR="00CE17BA" w:rsidRPr="001A107F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Членами Ассоциации могут быть юридические и физические лица, признающие ее Устав, желающие участвовать в реализации программ и проектов Ассоциации, действующие в её интересах и поддерживающие её материально.</w:t>
      </w:r>
    </w:p>
    <w:p w:rsidR="000D234A" w:rsidRPr="00CE6FEF" w:rsidRDefault="001A107F" w:rsidP="001A107F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3.3. </w:t>
      </w:r>
      <w:r w:rsidR="00CE17BA" w:rsidRPr="00CE17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Прием в члены Ассоциации осуществляется решением Общего собрания Ассоциации, сформированного в соответствии с Устав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 Ассоциации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Порядок предоставления и рассмотрения документов для принятия в члены </w:t>
      </w:r>
      <w:r w:rsidR="00EE75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Ассоциации 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определяется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Уставом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E7574">
        <w:rPr>
          <w:rFonts w:ascii="Times New Roman" w:eastAsia="Times New Roman" w:hAnsi="Times New Roman" w:cs="Times New Roman"/>
          <w:sz w:val="24"/>
          <w:szCs w:val="24"/>
          <w:lang w:eastAsia="ar-SA"/>
        </w:rPr>
        <w:t>Ассоциации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234A" w:rsidRDefault="001A107F" w:rsidP="001A10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3.4. 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члены </w:t>
      </w:r>
      <w:r w:rsidR="00EE7574">
        <w:rPr>
          <w:rFonts w:ascii="Times New Roman" w:eastAsia="Times New Roman" w:hAnsi="Times New Roman" w:cs="Times New Roman"/>
          <w:sz w:val="24"/>
          <w:szCs w:val="24"/>
          <w:lang w:eastAsia="ar-SA"/>
        </w:rPr>
        <w:t>Ассоциации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обладают равными правами и имеют равные обязанности независимо от времени вступления в </w:t>
      </w:r>
      <w:r w:rsidR="00EE7574">
        <w:rPr>
          <w:rFonts w:ascii="Times New Roman" w:eastAsia="Times New Roman" w:hAnsi="Times New Roman" w:cs="Times New Roman"/>
          <w:sz w:val="24"/>
          <w:szCs w:val="24"/>
          <w:lang w:eastAsia="ar-SA"/>
        </w:rPr>
        <w:t>Ассоциацию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A7E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D234A" w:rsidRPr="00CE6FEF" w:rsidRDefault="001A107F" w:rsidP="001A10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3.5. 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Юридические лица </w:t>
      </w:r>
      <w:r w:rsidR="00EE7574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члены </w:t>
      </w:r>
      <w:r w:rsidR="00EE75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Ассоциации 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>могут осуществлять свои права через представителей, действующих на основании доверенности, выданной в установленном порядке.</w:t>
      </w:r>
    </w:p>
    <w:p w:rsidR="000D234A" w:rsidRDefault="001A107F" w:rsidP="001A10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3.6. 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Члены </w:t>
      </w:r>
      <w:r w:rsidR="00EE75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Ассоциации 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платят вступительный и ежегодные членские взносы, размер и порядок уплаты которых определяются решением </w:t>
      </w:r>
      <w:r w:rsidR="008F3694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203BE8">
        <w:rPr>
          <w:rFonts w:ascii="Times New Roman" w:eastAsia="Times New Roman" w:hAnsi="Times New Roman" w:cs="Times New Roman"/>
          <w:sz w:val="24"/>
          <w:szCs w:val="24"/>
          <w:lang w:eastAsia="ar-SA"/>
        </w:rPr>
        <w:t>бщего собрания</w:t>
      </w:r>
      <w:r w:rsidR="000D234A" w:rsidRPr="00CE6FE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E7574" w:rsidRDefault="00EE7574" w:rsidP="00EE7574">
      <w:pPr>
        <w:suppressAutoHyphens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27C9" w:rsidRDefault="007F27C9" w:rsidP="00EE7574">
      <w:pPr>
        <w:suppressAutoHyphens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27C9" w:rsidRPr="00CE6FEF" w:rsidRDefault="007F27C9" w:rsidP="00EE7574">
      <w:pPr>
        <w:suppressAutoHyphens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2074" w:rsidRPr="00CE6FEF" w:rsidRDefault="0022207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b/>
          <w:sz w:val="24"/>
          <w:szCs w:val="24"/>
        </w:rPr>
        <w:t xml:space="preserve">4. ПРАВА И ОБЯЗАННОСТИ ЧЛЕНОВ </w:t>
      </w:r>
      <w:r w:rsidR="00EE7574">
        <w:rPr>
          <w:rFonts w:ascii="Times New Roman" w:hAnsi="Times New Roman" w:cs="Times New Roman"/>
          <w:b/>
          <w:sz w:val="24"/>
          <w:szCs w:val="24"/>
        </w:rPr>
        <w:t>АССОЦИАЦИИ</w:t>
      </w:r>
    </w:p>
    <w:p w:rsidR="00222074" w:rsidRPr="00CE6FEF" w:rsidRDefault="00222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Pr="00CE6FEF" w:rsidRDefault="00222074" w:rsidP="000D234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4.1. Член </w:t>
      </w:r>
      <w:r w:rsidR="00EE7574">
        <w:rPr>
          <w:rFonts w:ascii="Times New Roman" w:hAnsi="Times New Roman" w:cs="Times New Roman"/>
          <w:sz w:val="24"/>
          <w:szCs w:val="24"/>
        </w:rPr>
        <w:t xml:space="preserve">Ассоциации </w:t>
      </w:r>
      <w:r w:rsidRPr="00CE6FEF">
        <w:rPr>
          <w:rFonts w:ascii="Times New Roman" w:hAnsi="Times New Roman" w:cs="Times New Roman"/>
          <w:sz w:val="24"/>
          <w:szCs w:val="24"/>
        </w:rPr>
        <w:t>име</w:t>
      </w:r>
      <w:r w:rsidR="00B81067">
        <w:rPr>
          <w:rFonts w:ascii="Times New Roman" w:hAnsi="Times New Roman" w:cs="Times New Roman"/>
          <w:sz w:val="24"/>
          <w:szCs w:val="24"/>
        </w:rPr>
        <w:t>е</w:t>
      </w:r>
      <w:r w:rsidRPr="00CE6FEF">
        <w:rPr>
          <w:rFonts w:ascii="Times New Roman" w:hAnsi="Times New Roman" w:cs="Times New Roman"/>
          <w:sz w:val="24"/>
          <w:szCs w:val="24"/>
        </w:rPr>
        <w:t>т право: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свободно участвовать во всех видах деятельности и мероприятиях Ассоциации;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lastRenderedPageBreak/>
        <w:t>участвовать в работе Общего собрания Ассоциации лично или через своего представителя с правом решающего голоса;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избирать и быть избранным в любые органы и возглавлять структурные подразделения Ассоциации;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вносить на рассмотрение органов управления Ассоциации предложения, касающиеся вопросов деятельности Ассоциации, участвовать в их рассмотрении, а также в принятии соответствующих решений в порядке, определенном настоящим Уставом;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получать имеющуюся у Ассоциации научно-техническую информацию;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пользоваться в установленном порядке имуществом и средствами Ассоциации;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передавать имущество в собственность Ассоциации в соответствии с действующим законодательством;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получать полную информацию о деятельности Ассоциации и её структур;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обращаться в Ассоциацию за получением консультативной, научной, организационной и иной помощи;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финансировать программы и проекты, реализуемые Ассоциацией, в соответствии с действующим законодательством;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пользоваться защитой своих законных прав со стороны Ассоциации, просить Ассоциацию представлять свои интересы в органах государственной власти и органах местного самоуправления, в судах, общественных объединениях, в отношениях с юридическими и физическими лицами, в том числе зарубежными;</w:t>
      </w:r>
    </w:p>
    <w:p w:rsidR="00466619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по своему усмотрению выйти из Ассоциации;</w:t>
      </w:r>
    </w:p>
    <w:p w:rsidR="000D234A" w:rsidRPr="00466619" w:rsidRDefault="00466619" w:rsidP="00466619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619">
        <w:rPr>
          <w:rFonts w:ascii="Times New Roman" w:hAnsi="Times New Roman" w:cs="Times New Roman"/>
          <w:sz w:val="24"/>
          <w:szCs w:val="24"/>
        </w:rPr>
        <w:t>члены Ассоциации сохраняют право участвовать в комплексных планах научных исследований (КПНИ) иных центров превосходства и создавать при необходимости свои КПНИ.</w:t>
      </w:r>
    </w:p>
    <w:p w:rsidR="000D234A" w:rsidRPr="00CE6FEF" w:rsidRDefault="000D234A" w:rsidP="000D234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 4.2.</w:t>
      </w:r>
      <w:r w:rsidRPr="00CE6FEF">
        <w:rPr>
          <w:rFonts w:ascii="Times New Roman" w:hAnsi="Times New Roman" w:cs="Times New Roman"/>
          <w:sz w:val="24"/>
          <w:szCs w:val="24"/>
        </w:rPr>
        <w:tab/>
        <w:t xml:space="preserve">Члены </w:t>
      </w:r>
      <w:r w:rsidR="007451AC">
        <w:rPr>
          <w:rFonts w:ascii="Times New Roman" w:hAnsi="Times New Roman" w:cs="Times New Roman"/>
          <w:sz w:val="24"/>
          <w:szCs w:val="24"/>
        </w:rPr>
        <w:t>Ассоциации</w:t>
      </w:r>
      <w:r w:rsidRPr="00CE6FEF">
        <w:rPr>
          <w:rFonts w:ascii="Times New Roman" w:hAnsi="Times New Roman" w:cs="Times New Roman"/>
          <w:sz w:val="24"/>
          <w:szCs w:val="24"/>
        </w:rPr>
        <w:t xml:space="preserve"> обязаны:</w:t>
      </w:r>
    </w:p>
    <w:p w:rsidR="004C5CDB" w:rsidRPr="004C5CDB" w:rsidRDefault="004C5CDB" w:rsidP="00997740">
      <w:pPr>
        <w:pStyle w:val="ConsPlusNormal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CDB">
        <w:rPr>
          <w:rFonts w:ascii="Times New Roman" w:hAnsi="Times New Roman" w:cs="Times New Roman"/>
          <w:sz w:val="24"/>
          <w:szCs w:val="24"/>
        </w:rPr>
        <w:t>соблюдать требования настоящего Устава, выполнять решения органов управления Ассоциации, принятых в пределах их компетенции;</w:t>
      </w:r>
    </w:p>
    <w:p w:rsidR="004C5CDB" w:rsidRPr="004C5CDB" w:rsidRDefault="004C5CDB" w:rsidP="00997740">
      <w:pPr>
        <w:pStyle w:val="ConsPlusNormal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CDB">
        <w:rPr>
          <w:rFonts w:ascii="Times New Roman" w:hAnsi="Times New Roman" w:cs="Times New Roman"/>
          <w:sz w:val="24"/>
          <w:szCs w:val="24"/>
        </w:rPr>
        <w:t>выполнять принятые на себя обязательства в отношении Ассоциации;</w:t>
      </w:r>
    </w:p>
    <w:p w:rsidR="004C5CDB" w:rsidRPr="004C5CDB" w:rsidRDefault="004C5CDB" w:rsidP="00997740">
      <w:pPr>
        <w:pStyle w:val="ConsPlusNormal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CDB">
        <w:rPr>
          <w:rFonts w:ascii="Times New Roman" w:hAnsi="Times New Roman" w:cs="Times New Roman"/>
          <w:sz w:val="24"/>
          <w:szCs w:val="24"/>
        </w:rPr>
        <w:t>своевременно и полностью уплачивать вступительный, членский и иные взносы;</w:t>
      </w:r>
    </w:p>
    <w:p w:rsidR="004C5CDB" w:rsidRPr="004C5CDB" w:rsidRDefault="004C5CDB" w:rsidP="00997740">
      <w:pPr>
        <w:pStyle w:val="ConsPlusNormal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CDB">
        <w:rPr>
          <w:rFonts w:ascii="Times New Roman" w:hAnsi="Times New Roman" w:cs="Times New Roman"/>
          <w:sz w:val="24"/>
          <w:szCs w:val="24"/>
        </w:rPr>
        <w:t>принимать участие в разработке, экспертизе и реализации программ и проектов Ассоциации;</w:t>
      </w:r>
    </w:p>
    <w:p w:rsidR="004C5CDB" w:rsidRPr="004C5CDB" w:rsidRDefault="004C5CDB" w:rsidP="00997740">
      <w:pPr>
        <w:pStyle w:val="ConsPlusNormal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CDB">
        <w:rPr>
          <w:rFonts w:ascii="Times New Roman" w:hAnsi="Times New Roman" w:cs="Times New Roman"/>
          <w:sz w:val="24"/>
          <w:szCs w:val="24"/>
        </w:rPr>
        <w:t>вести работу в области пропаганды практических результатов деятельности Ассоциации;</w:t>
      </w:r>
    </w:p>
    <w:p w:rsidR="004C5CDB" w:rsidRPr="004C5CDB" w:rsidRDefault="004C5CDB" w:rsidP="00997740">
      <w:pPr>
        <w:pStyle w:val="ConsPlusNormal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CDB">
        <w:rPr>
          <w:rFonts w:ascii="Times New Roman" w:hAnsi="Times New Roman" w:cs="Times New Roman"/>
          <w:sz w:val="24"/>
          <w:szCs w:val="24"/>
        </w:rPr>
        <w:t>приумножать финансовые и материальные возможности Ассоциации для расширения масштаба и сферы её деятельности;</w:t>
      </w:r>
    </w:p>
    <w:p w:rsidR="00222074" w:rsidRPr="00B81067" w:rsidRDefault="004C5CDB" w:rsidP="00997740">
      <w:pPr>
        <w:pStyle w:val="ConsPlusNormal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CDB">
        <w:rPr>
          <w:rFonts w:ascii="Times New Roman" w:hAnsi="Times New Roman" w:cs="Times New Roman"/>
          <w:sz w:val="24"/>
          <w:szCs w:val="24"/>
        </w:rPr>
        <w:t>предоставлять необходимую для работы Ассоциации информацию за исключением информации, являющейся конфиденциальной или составляющей государственную тайну</w:t>
      </w:r>
      <w:r w:rsidR="00997740">
        <w:rPr>
          <w:rFonts w:ascii="Times New Roman" w:hAnsi="Times New Roman" w:cs="Times New Roman"/>
          <w:sz w:val="24"/>
          <w:szCs w:val="24"/>
        </w:rPr>
        <w:t>.</w:t>
      </w:r>
    </w:p>
    <w:p w:rsidR="00E937B4" w:rsidRDefault="00E937B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22074" w:rsidRPr="00CE6FEF" w:rsidRDefault="00E937B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b/>
          <w:sz w:val="24"/>
          <w:szCs w:val="24"/>
        </w:rPr>
        <w:t>5</w:t>
      </w:r>
      <w:r w:rsidR="00222074" w:rsidRPr="00CE6FEF">
        <w:rPr>
          <w:rFonts w:ascii="Times New Roman" w:hAnsi="Times New Roman" w:cs="Times New Roman"/>
          <w:b/>
          <w:sz w:val="24"/>
          <w:szCs w:val="24"/>
        </w:rPr>
        <w:t xml:space="preserve">. ПОРЯДОК УПРАВЛЕНИЯ </w:t>
      </w:r>
      <w:r w:rsidR="00EE7574">
        <w:rPr>
          <w:rFonts w:ascii="Times New Roman" w:hAnsi="Times New Roman" w:cs="Times New Roman"/>
          <w:b/>
          <w:sz w:val="24"/>
          <w:szCs w:val="24"/>
        </w:rPr>
        <w:t>АССОЦИАЦИЕЙ</w:t>
      </w:r>
    </w:p>
    <w:p w:rsidR="00222074" w:rsidRPr="00CE6FEF" w:rsidRDefault="0022207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b/>
          <w:sz w:val="24"/>
          <w:szCs w:val="24"/>
        </w:rPr>
        <w:t>И КОНТРОЛЬ ЗА ЕЕ ДЕЯТЕЛЬНОСТЬЮ</w:t>
      </w:r>
    </w:p>
    <w:p w:rsidR="00222074" w:rsidRPr="00CE6FEF" w:rsidRDefault="00222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234A" w:rsidRPr="006C277F" w:rsidRDefault="000D234A" w:rsidP="000D23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5.1.</w:t>
      </w:r>
      <w:r w:rsidRPr="00CE6FEF">
        <w:rPr>
          <w:rFonts w:ascii="Times New Roman" w:hAnsi="Times New Roman" w:cs="Times New Roman"/>
          <w:sz w:val="24"/>
          <w:szCs w:val="24"/>
        </w:rPr>
        <w:tab/>
      </w:r>
      <w:r w:rsidRPr="006C277F">
        <w:rPr>
          <w:rFonts w:ascii="Times New Roman" w:hAnsi="Times New Roman" w:cs="Times New Roman"/>
          <w:sz w:val="24"/>
          <w:szCs w:val="24"/>
        </w:rPr>
        <w:t xml:space="preserve">Высшим органом управления </w:t>
      </w:r>
      <w:r w:rsidR="00EE7574" w:rsidRPr="006C277F">
        <w:rPr>
          <w:rFonts w:ascii="Times New Roman" w:hAnsi="Times New Roman" w:cs="Times New Roman"/>
          <w:sz w:val="24"/>
          <w:szCs w:val="24"/>
        </w:rPr>
        <w:t xml:space="preserve">Ассоциации </w:t>
      </w:r>
      <w:r w:rsidRPr="006C277F">
        <w:rPr>
          <w:rFonts w:ascii="Times New Roman" w:hAnsi="Times New Roman" w:cs="Times New Roman"/>
          <w:sz w:val="24"/>
          <w:szCs w:val="24"/>
        </w:rPr>
        <w:t xml:space="preserve">является Общее собрание </w:t>
      </w:r>
      <w:r w:rsidR="00EE7574" w:rsidRPr="006C277F">
        <w:rPr>
          <w:rFonts w:ascii="Times New Roman" w:hAnsi="Times New Roman" w:cs="Times New Roman"/>
          <w:sz w:val="24"/>
          <w:szCs w:val="24"/>
        </w:rPr>
        <w:t>Ассоциации</w:t>
      </w:r>
      <w:r w:rsidRPr="006C277F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455A13" w:rsidRPr="006C277F">
        <w:rPr>
          <w:rFonts w:ascii="Times New Roman" w:hAnsi="Times New Roman" w:cs="Times New Roman"/>
          <w:sz w:val="24"/>
          <w:szCs w:val="24"/>
        </w:rPr>
        <w:t xml:space="preserve"> - </w:t>
      </w:r>
      <w:r w:rsidRPr="006C277F">
        <w:rPr>
          <w:rFonts w:ascii="Times New Roman" w:hAnsi="Times New Roman" w:cs="Times New Roman"/>
          <w:sz w:val="24"/>
          <w:szCs w:val="24"/>
        </w:rPr>
        <w:t>Общее собрание).</w:t>
      </w:r>
      <w:r w:rsidR="00814102">
        <w:rPr>
          <w:rFonts w:ascii="Times New Roman" w:hAnsi="Times New Roman" w:cs="Times New Roman"/>
          <w:sz w:val="24"/>
          <w:szCs w:val="24"/>
        </w:rPr>
        <w:t xml:space="preserve"> Компетенция Общего собрания </w:t>
      </w:r>
      <w:r w:rsidR="00455A13" w:rsidRPr="006C277F">
        <w:rPr>
          <w:rFonts w:ascii="Times New Roman" w:hAnsi="Times New Roman" w:cs="Times New Roman"/>
          <w:sz w:val="24"/>
          <w:szCs w:val="24"/>
        </w:rPr>
        <w:t>и порядок принятия им решений определены Уставом Ассоциации.</w:t>
      </w:r>
    </w:p>
    <w:p w:rsidR="00814102" w:rsidRPr="006C277F" w:rsidRDefault="00814102" w:rsidP="008141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77F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C277F">
        <w:rPr>
          <w:rFonts w:ascii="Times New Roman" w:hAnsi="Times New Roman" w:cs="Times New Roman"/>
          <w:sz w:val="24"/>
          <w:szCs w:val="24"/>
        </w:rPr>
        <w:t>. Коллегиальным органом управления Ассоциацией является Совет Ассоциации</w:t>
      </w:r>
      <w:r w:rsidR="00865C92">
        <w:rPr>
          <w:rFonts w:ascii="Times New Roman" w:hAnsi="Times New Roman" w:cs="Times New Roman"/>
          <w:sz w:val="24"/>
          <w:szCs w:val="24"/>
        </w:rPr>
        <w:t xml:space="preserve"> (далее – Совет)</w:t>
      </w:r>
      <w:r w:rsidRPr="006C277F">
        <w:rPr>
          <w:rFonts w:ascii="Times New Roman" w:hAnsi="Times New Roman" w:cs="Times New Roman"/>
          <w:sz w:val="24"/>
          <w:szCs w:val="24"/>
        </w:rPr>
        <w:t>.</w:t>
      </w:r>
    </w:p>
    <w:p w:rsidR="00455A13" w:rsidRPr="006C277F" w:rsidRDefault="00455A13" w:rsidP="000D23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77F">
        <w:rPr>
          <w:rFonts w:ascii="Times New Roman" w:hAnsi="Times New Roman" w:cs="Times New Roman"/>
          <w:sz w:val="24"/>
          <w:szCs w:val="24"/>
        </w:rPr>
        <w:t>5.</w:t>
      </w:r>
      <w:r w:rsidR="00814102">
        <w:rPr>
          <w:rFonts w:ascii="Times New Roman" w:hAnsi="Times New Roman" w:cs="Times New Roman"/>
          <w:sz w:val="24"/>
          <w:szCs w:val="24"/>
        </w:rPr>
        <w:t>3</w:t>
      </w:r>
      <w:r w:rsidRPr="006C277F">
        <w:rPr>
          <w:rFonts w:ascii="Times New Roman" w:hAnsi="Times New Roman" w:cs="Times New Roman"/>
          <w:sz w:val="24"/>
          <w:szCs w:val="24"/>
        </w:rPr>
        <w:t xml:space="preserve">. Общее собрание </w:t>
      </w:r>
      <w:r w:rsidR="00F072DE" w:rsidRPr="006C277F">
        <w:rPr>
          <w:rFonts w:ascii="Times New Roman" w:hAnsi="Times New Roman" w:cs="Times New Roman"/>
          <w:sz w:val="24"/>
          <w:szCs w:val="24"/>
        </w:rPr>
        <w:t xml:space="preserve">избирает </w:t>
      </w:r>
      <w:r w:rsidR="00814102">
        <w:rPr>
          <w:rFonts w:ascii="Times New Roman" w:hAnsi="Times New Roman" w:cs="Times New Roman"/>
          <w:sz w:val="24"/>
          <w:szCs w:val="24"/>
        </w:rPr>
        <w:t>п</w:t>
      </w:r>
      <w:r w:rsidR="00F072DE" w:rsidRPr="006C277F">
        <w:rPr>
          <w:rFonts w:ascii="Times New Roman" w:hAnsi="Times New Roman" w:cs="Times New Roman"/>
          <w:sz w:val="24"/>
          <w:szCs w:val="24"/>
        </w:rPr>
        <w:t>редседателя</w:t>
      </w:r>
      <w:r w:rsidR="00814102">
        <w:rPr>
          <w:rFonts w:ascii="Times New Roman" w:hAnsi="Times New Roman" w:cs="Times New Roman"/>
          <w:sz w:val="24"/>
          <w:szCs w:val="24"/>
        </w:rPr>
        <w:t xml:space="preserve"> Совета</w:t>
      </w:r>
      <w:r w:rsidR="00F072DE" w:rsidRPr="006C277F">
        <w:rPr>
          <w:rFonts w:ascii="Times New Roman" w:hAnsi="Times New Roman" w:cs="Times New Roman"/>
          <w:sz w:val="24"/>
          <w:szCs w:val="24"/>
        </w:rPr>
        <w:t xml:space="preserve"> сроком на</w:t>
      </w:r>
      <w:r w:rsidR="00E805DD" w:rsidRPr="006C277F">
        <w:rPr>
          <w:rFonts w:ascii="Times New Roman" w:hAnsi="Times New Roman" w:cs="Times New Roman"/>
          <w:sz w:val="24"/>
          <w:szCs w:val="24"/>
        </w:rPr>
        <w:t xml:space="preserve"> </w:t>
      </w:r>
      <w:r w:rsidR="006C277F">
        <w:rPr>
          <w:rFonts w:ascii="Times New Roman" w:hAnsi="Times New Roman" w:cs="Times New Roman"/>
          <w:sz w:val="24"/>
          <w:szCs w:val="24"/>
        </w:rPr>
        <w:t>5</w:t>
      </w:r>
      <w:r w:rsidR="00E805DD" w:rsidRPr="006C277F">
        <w:rPr>
          <w:rFonts w:ascii="Times New Roman" w:hAnsi="Times New Roman" w:cs="Times New Roman"/>
          <w:sz w:val="24"/>
          <w:szCs w:val="24"/>
        </w:rPr>
        <w:t xml:space="preserve"> (</w:t>
      </w:r>
      <w:r w:rsidR="006C277F">
        <w:rPr>
          <w:rFonts w:ascii="Times New Roman" w:hAnsi="Times New Roman" w:cs="Times New Roman"/>
          <w:sz w:val="24"/>
          <w:szCs w:val="24"/>
        </w:rPr>
        <w:t>пять</w:t>
      </w:r>
      <w:r w:rsidR="00E805DD" w:rsidRPr="006C277F">
        <w:rPr>
          <w:rFonts w:ascii="Times New Roman" w:hAnsi="Times New Roman" w:cs="Times New Roman"/>
          <w:sz w:val="24"/>
          <w:szCs w:val="24"/>
        </w:rPr>
        <w:t xml:space="preserve">) </w:t>
      </w:r>
      <w:r w:rsidR="006C277F">
        <w:rPr>
          <w:rFonts w:ascii="Times New Roman" w:hAnsi="Times New Roman" w:cs="Times New Roman"/>
          <w:sz w:val="24"/>
          <w:szCs w:val="24"/>
        </w:rPr>
        <w:t>лет</w:t>
      </w:r>
      <w:r w:rsidR="00E805DD" w:rsidRPr="006C277F">
        <w:rPr>
          <w:rFonts w:ascii="Times New Roman" w:hAnsi="Times New Roman" w:cs="Times New Roman"/>
          <w:sz w:val="24"/>
          <w:szCs w:val="24"/>
        </w:rPr>
        <w:t>.</w:t>
      </w:r>
    </w:p>
    <w:p w:rsidR="00E805DD" w:rsidRPr="006C277F" w:rsidRDefault="00F072DE" w:rsidP="000D23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77F">
        <w:rPr>
          <w:rFonts w:ascii="Times New Roman" w:hAnsi="Times New Roman" w:cs="Times New Roman"/>
          <w:sz w:val="24"/>
          <w:szCs w:val="24"/>
        </w:rPr>
        <w:t>5</w:t>
      </w:r>
      <w:r w:rsidR="000B25EC">
        <w:rPr>
          <w:rFonts w:ascii="Times New Roman" w:hAnsi="Times New Roman" w:cs="Times New Roman"/>
          <w:sz w:val="24"/>
          <w:szCs w:val="24"/>
        </w:rPr>
        <w:t>.</w:t>
      </w:r>
      <w:r w:rsidR="00814102">
        <w:rPr>
          <w:rFonts w:ascii="Times New Roman" w:hAnsi="Times New Roman" w:cs="Times New Roman"/>
          <w:sz w:val="24"/>
          <w:szCs w:val="24"/>
        </w:rPr>
        <w:t>4</w:t>
      </w:r>
      <w:r w:rsidRPr="006C277F">
        <w:rPr>
          <w:rFonts w:ascii="Times New Roman" w:hAnsi="Times New Roman" w:cs="Times New Roman"/>
          <w:sz w:val="24"/>
          <w:szCs w:val="24"/>
        </w:rPr>
        <w:t xml:space="preserve">. Единоличным исполнительным органом Ассоциации является </w:t>
      </w:r>
      <w:r w:rsidR="00814102">
        <w:rPr>
          <w:rFonts w:ascii="Times New Roman" w:hAnsi="Times New Roman" w:cs="Times New Roman"/>
          <w:sz w:val="24"/>
          <w:szCs w:val="24"/>
        </w:rPr>
        <w:t>п</w:t>
      </w:r>
      <w:r w:rsidRPr="006C277F">
        <w:rPr>
          <w:rFonts w:ascii="Times New Roman" w:hAnsi="Times New Roman" w:cs="Times New Roman"/>
          <w:sz w:val="24"/>
          <w:szCs w:val="24"/>
        </w:rPr>
        <w:t xml:space="preserve">редседатель </w:t>
      </w:r>
      <w:r w:rsidR="00814102">
        <w:rPr>
          <w:rFonts w:ascii="Times New Roman" w:hAnsi="Times New Roman" w:cs="Times New Roman"/>
          <w:sz w:val="24"/>
          <w:szCs w:val="24"/>
        </w:rPr>
        <w:lastRenderedPageBreak/>
        <w:t>Совета</w:t>
      </w:r>
      <w:r w:rsidRPr="006C27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05DD" w:rsidRPr="006C277F" w:rsidRDefault="00E805DD" w:rsidP="000D23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77F">
        <w:rPr>
          <w:rFonts w:ascii="Times New Roman" w:hAnsi="Times New Roman" w:cs="Times New Roman"/>
          <w:sz w:val="24"/>
          <w:szCs w:val="24"/>
        </w:rPr>
        <w:t>5.5. Для осуществления контроля за деятельностью А</w:t>
      </w:r>
      <w:r w:rsidR="00814102">
        <w:rPr>
          <w:rFonts w:ascii="Times New Roman" w:hAnsi="Times New Roman" w:cs="Times New Roman"/>
          <w:sz w:val="24"/>
          <w:szCs w:val="24"/>
        </w:rPr>
        <w:t xml:space="preserve">ссоциации Общее собрание </w:t>
      </w:r>
      <w:r w:rsidRPr="006C277F">
        <w:rPr>
          <w:rFonts w:ascii="Times New Roman" w:hAnsi="Times New Roman" w:cs="Times New Roman"/>
          <w:sz w:val="24"/>
          <w:szCs w:val="24"/>
        </w:rPr>
        <w:t>избирает Ревизионную комиссию из числа членов Ассоциации.</w:t>
      </w:r>
    </w:p>
    <w:p w:rsidR="00222074" w:rsidRDefault="00E937B4" w:rsidP="000D23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77F">
        <w:rPr>
          <w:rFonts w:ascii="Times New Roman" w:hAnsi="Times New Roman" w:cs="Times New Roman"/>
          <w:sz w:val="24"/>
          <w:szCs w:val="24"/>
        </w:rPr>
        <w:t>5</w:t>
      </w:r>
      <w:r w:rsidR="000D234A" w:rsidRPr="006C277F">
        <w:rPr>
          <w:rFonts w:ascii="Times New Roman" w:hAnsi="Times New Roman" w:cs="Times New Roman"/>
          <w:sz w:val="24"/>
          <w:szCs w:val="24"/>
        </w:rPr>
        <w:t>.</w:t>
      </w:r>
      <w:r w:rsidR="00E805DD" w:rsidRPr="006C277F">
        <w:rPr>
          <w:rFonts w:ascii="Times New Roman" w:hAnsi="Times New Roman" w:cs="Times New Roman"/>
          <w:sz w:val="24"/>
          <w:szCs w:val="24"/>
        </w:rPr>
        <w:t>6</w:t>
      </w:r>
      <w:r w:rsidR="00222074" w:rsidRPr="006C277F">
        <w:rPr>
          <w:rFonts w:ascii="Times New Roman" w:hAnsi="Times New Roman" w:cs="Times New Roman"/>
          <w:sz w:val="24"/>
          <w:szCs w:val="24"/>
        </w:rPr>
        <w:t>.</w:t>
      </w:r>
      <w:r w:rsidR="000D234A" w:rsidRPr="006C277F">
        <w:rPr>
          <w:rFonts w:ascii="Times New Roman" w:hAnsi="Times New Roman" w:cs="Times New Roman"/>
          <w:sz w:val="24"/>
          <w:szCs w:val="24"/>
        </w:rPr>
        <w:tab/>
      </w:r>
      <w:r w:rsidR="00222074" w:rsidRPr="006C277F">
        <w:rPr>
          <w:rFonts w:ascii="Times New Roman" w:hAnsi="Times New Roman" w:cs="Times New Roman"/>
          <w:sz w:val="24"/>
          <w:szCs w:val="24"/>
        </w:rPr>
        <w:t xml:space="preserve"> Компетенция и порядок избрания каждого </w:t>
      </w:r>
      <w:r w:rsidR="00E805DD" w:rsidRPr="006C277F">
        <w:rPr>
          <w:rFonts w:ascii="Times New Roman" w:hAnsi="Times New Roman" w:cs="Times New Roman"/>
          <w:sz w:val="24"/>
          <w:szCs w:val="24"/>
        </w:rPr>
        <w:t>из органов управления, перечисленных в пп.5.1.-5.5.,</w:t>
      </w:r>
      <w:r w:rsidR="00222074" w:rsidRPr="006C277F">
        <w:rPr>
          <w:rFonts w:ascii="Times New Roman" w:hAnsi="Times New Roman" w:cs="Times New Roman"/>
          <w:sz w:val="24"/>
          <w:szCs w:val="24"/>
        </w:rPr>
        <w:t xml:space="preserve"> определ</w:t>
      </w:r>
      <w:r w:rsidR="00375EAB" w:rsidRPr="006C277F">
        <w:rPr>
          <w:rFonts w:ascii="Times New Roman" w:hAnsi="Times New Roman" w:cs="Times New Roman"/>
          <w:sz w:val="24"/>
          <w:szCs w:val="24"/>
        </w:rPr>
        <w:t xml:space="preserve">ены </w:t>
      </w:r>
      <w:r w:rsidR="00997740" w:rsidRPr="006C277F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EE7574" w:rsidRPr="006C277F">
        <w:rPr>
          <w:rFonts w:ascii="Times New Roman" w:hAnsi="Times New Roman" w:cs="Times New Roman"/>
          <w:sz w:val="24"/>
          <w:szCs w:val="24"/>
        </w:rPr>
        <w:t>Ассоциации</w:t>
      </w:r>
      <w:r w:rsidR="00222074" w:rsidRPr="006C277F">
        <w:rPr>
          <w:rFonts w:ascii="Times New Roman" w:hAnsi="Times New Roman" w:cs="Times New Roman"/>
          <w:sz w:val="24"/>
          <w:szCs w:val="24"/>
        </w:rPr>
        <w:t>.</w:t>
      </w:r>
    </w:p>
    <w:p w:rsidR="00CA7E5E" w:rsidRDefault="00CA7E5E" w:rsidP="000D234A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  <w:highlight w:val="red"/>
        </w:rPr>
      </w:pPr>
    </w:p>
    <w:p w:rsidR="00222074" w:rsidRDefault="00222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Pr="00CE6FEF" w:rsidRDefault="00E937B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b/>
          <w:sz w:val="24"/>
          <w:szCs w:val="24"/>
        </w:rPr>
        <w:t>6</w:t>
      </w:r>
      <w:r w:rsidR="00222074" w:rsidRPr="00CE6FEF">
        <w:rPr>
          <w:rFonts w:ascii="Times New Roman" w:hAnsi="Times New Roman" w:cs="Times New Roman"/>
          <w:b/>
          <w:sz w:val="24"/>
          <w:szCs w:val="24"/>
        </w:rPr>
        <w:t>. ВСТУПЛЕНИЕ В СИЛУ УЧРЕДИТЕЛЬНОГО ДОГОВОРА И ПОРЯДОК</w:t>
      </w:r>
    </w:p>
    <w:p w:rsidR="00222074" w:rsidRPr="00CE6FEF" w:rsidRDefault="0022207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b/>
          <w:sz w:val="24"/>
          <w:szCs w:val="24"/>
        </w:rPr>
        <w:t>ВНЕСЕНИЯ ИЗМЕНЕНИЙ В НЕГО</w:t>
      </w:r>
    </w:p>
    <w:p w:rsidR="00222074" w:rsidRPr="00CE6FEF" w:rsidRDefault="00222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25EC" w:rsidRDefault="00E93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6</w:t>
      </w:r>
      <w:r w:rsidR="00222074" w:rsidRPr="00CE6FEF">
        <w:rPr>
          <w:rFonts w:ascii="Times New Roman" w:hAnsi="Times New Roman" w:cs="Times New Roman"/>
          <w:sz w:val="24"/>
          <w:szCs w:val="24"/>
        </w:rPr>
        <w:t xml:space="preserve">.1. </w:t>
      </w:r>
      <w:r w:rsidR="000B25EC" w:rsidRPr="000B25EC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государственной регистрации Ассоциации. </w:t>
      </w:r>
    </w:p>
    <w:p w:rsidR="00222074" w:rsidRPr="00CE6FEF" w:rsidRDefault="00E93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6</w:t>
      </w:r>
      <w:r w:rsidR="00222074" w:rsidRPr="00CE6FEF">
        <w:rPr>
          <w:rFonts w:ascii="Times New Roman" w:hAnsi="Times New Roman" w:cs="Times New Roman"/>
          <w:sz w:val="24"/>
          <w:szCs w:val="24"/>
        </w:rPr>
        <w:t>.</w:t>
      </w:r>
      <w:r w:rsidRPr="00CE6FEF">
        <w:rPr>
          <w:rFonts w:ascii="Times New Roman" w:hAnsi="Times New Roman" w:cs="Times New Roman"/>
          <w:sz w:val="24"/>
          <w:szCs w:val="24"/>
        </w:rPr>
        <w:t>2</w:t>
      </w:r>
      <w:r w:rsidR="00222074" w:rsidRPr="00CE6FEF">
        <w:rPr>
          <w:rFonts w:ascii="Times New Roman" w:hAnsi="Times New Roman" w:cs="Times New Roman"/>
          <w:sz w:val="24"/>
          <w:szCs w:val="24"/>
        </w:rPr>
        <w:t>. Срок действия Договора не устанавливается</w:t>
      </w:r>
      <w:r w:rsidRPr="00CE6FEF">
        <w:rPr>
          <w:rFonts w:ascii="Times New Roman" w:hAnsi="Times New Roman" w:cs="Times New Roman"/>
          <w:sz w:val="24"/>
          <w:szCs w:val="24"/>
        </w:rPr>
        <w:t>.</w:t>
      </w:r>
    </w:p>
    <w:p w:rsidR="00222074" w:rsidRPr="00CE6FEF" w:rsidRDefault="00E93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6</w:t>
      </w:r>
      <w:r w:rsidR="00222074" w:rsidRPr="00CE6FEF">
        <w:rPr>
          <w:rFonts w:ascii="Times New Roman" w:hAnsi="Times New Roman" w:cs="Times New Roman"/>
          <w:sz w:val="24"/>
          <w:szCs w:val="24"/>
        </w:rPr>
        <w:t>.</w:t>
      </w:r>
      <w:r w:rsidRPr="00CE6FEF">
        <w:rPr>
          <w:rFonts w:ascii="Times New Roman" w:hAnsi="Times New Roman" w:cs="Times New Roman"/>
          <w:sz w:val="24"/>
          <w:szCs w:val="24"/>
        </w:rPr>
        <w:t>3</w:t>
      </w:r>
      <w:r w:rsidR="00222074" w:rsidRPr="00CE6FEF">
        <w:rPr>
          <w:rFonts w:ascii="Times New Roman" w:hAnsi="Times New Roman" w:cs="Times New Roman"/>
          <w:sz w:val="24"/>
          <w:szCs w:val="24"/>
        </w:rPr>
        <w:t xml:space="preserve">. Договор расторгается в случаях и в порядке, которые установлены </w:t>
      </w:r>
      <w:r w:rsidR="000B25EC">
        <w:rPr>
          <w:rFonts w:ascii="Times New Roman" w:hAnsi="Times New Roman" w:cs="Times New Roman"/>
          <w:sz w:val="24"/>
          <w:szCs w:val="24"/>
        </w:rPr>
        <w:t>Уставом</w:t>
      </w:r>
      <w:r w:rsidR="00222074" w:rsidRPr="00CE6FEF">
        <w:rPr>
          <w:rFonts w:ascii="Times New Roman" w:hAnsi="Times New Roman" w:cs="Times New Roman"/>
          <w:sz w:val="24"/>
          <w:szCs w:val="24"/>
        </w:rPr>
        <w:t xml:space="preserve"> </w:t>
      </w:r>
      <w:r w:rsidR="000B25EC">
        <w:rPr>
          <w:rFonts w:ascii="Times New Roman" w:hAnsi="Times New Roman" w:cs="Times New Roman"/>
          <w:sz w:val="24"/>
          <w:szCs w:val="24"/>
        </w:rPr>
        <w:t>Ассоциации</w:t>
      </w:r>
      <w:r w:rsidR="00375EAB" w:rsidRPr="00CE6FEF">
        <w:rPr>
          <w:rFonts w:ascii="Times New Roman" w:hAnsi="Times New Roman" w:cs="Times New Roman"/>
          <w:sz w:val="24"/>
          <w:szCs w:val="24"/>
        </w:rPr>
        <w:t xml:space="preserve"> </w:t>
      </w:r>
      <w:r w:rsidR="00222074" w:rsidRPr="00CE6FEF">
        <w:rPr>
          <w:rFonts w:ascii="Times New Roman" w:hAnsi="Times New Roman" w:cs="Times New Roman"/>
          <w:sz w:val="24"/>
          <w:szCs w:val="24"/>
        </w:rPr>
        <w:t>и действующим законодательством Российской Федерации.</w:t>
      </w:r>
    </w:p>
    <w:p w:rsidR="00222074" w:rsidRPr="00CE6FEF" w:rsidRDefault="00E93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6</w:t>
      </w:r>
      <w:r w:rsidR="00222074" w:rsidRPr="00CE6FEF">
        <w:rPr>
          <w:rFonts w:ascii="Times New Roman" w:hAnsi="Times New Roman" w:cs="Times New Roman"/>
          <w:sz w:val="24"/>
          <w:szCs w:val="24"/>
        </w:rPr>
        <w:t>.</w:t>
      </w:r>
      <w:r w:rsidRPr="00CE6FEF">
        <w:rPr>
          <w:rFonts w:ascii="Times New Roman" w:hAnsi="Times New Roman" w:cs="Times New Roman"/>
          <w:sz w:val="24"/>
          <w:szCs w:val="24"/>
        </w:rPr>
        <w:t>4</w:t>
      </w:r>
      <w:r w:rsidR="00222074" w:rsidRPr="00CE6FEF">
        <w:rPr>
          <w:rFonts w:ascii="Times New Roman" w:hAnsi="Times New Roman" w:cs="Times New Roman"/>
          <w:sz w:val="24"/>
          <w:szCs w:val="24"/>
        </w:rPr>
        <w:t xml:space="preserve">. Изменения и дополнения в настоящий Договор вносятся путем заключения дополнительных соглашений в письменной форме при участии всех Учредителей - членов </w:t>
      </w:r>
      <w:r w:rsidR="00EE7574">
        <w:rPr>
          <w:rFonts w:ascii="Times New Roman" w:hAnsi="Times New Roman" w:cs="Times New Roman"/>
          <w:sz w:val="24"/>
          <w:szCs w:val="24"/>
        </w:rPr>
        <w:t xml:space="preserve">Ассоциации </w:t>
      </w:r>
      <w:r w:rsidR="00222074" w:rsidRPr="00CE6FEF">
        <w:rPr>
          <w:rFonts w:ascii="Times New Roman" w:hAnsi="Times New Roman" w:cs="Times New Roman"/>
          <w:sz w:val="24"/>
          <w:szCs w:val="24"/>
        </w:rPr>
        <w:t>с последующей государственной регистрацией таких изменений и дополнений.</w:t>
      </w:r>
    </w:p>
    <w:p w:rsidR="00222074" w:rsidRPr="00CE6FEF" w:rsidRDefault="00E93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6</w:t>
      </w:r>
      <w:r w:rsidR="00222074" w:rsidRPr="00CE6FEF">
        <w:rPr>
          <w:rFonts w:ascii="Times New Roman" w:hAnsi="Times New Roman" w:cs="Times New Roman"/>
          <w:sz w:val="24"/>
          <w:szCs w:val="24"/>
        </w:rPr>
        <w:t>.</w:t>
      </w:r>
      <w:r w:rsidRPr="00CE6FEF">
        <w:rPr>
          <w:rFonts w:ascii="Times New Roman" w:hAnsi="Times New Roman" w:cs="Times New Roman"/>
          <w:sz w:val="24"/>
          <w:szCs w:val="24"/>
        </w:rPr>
        <w:t>5</w:t>
      </w:r>
      <w:r w:rsidR="00222074" w:rsidRPr="00CE6FEF">
        <w:rPr>
          <w:rFonts w:ascii="Times New Roman" w:hAnsi="Times New Roman" w:cs="Times New Roman"/>
          <w:sz w:val="24"/>
          <w:szCs w:val="24"/>
        </w:rPr>
        <w:t>. Изменения и дополнения к настоящему Договору вступают в силу с момента их государственной регистрации в порядке, установленном действующим законодательством Российской Федерации, и становятся неотъемлемой частью настоящего Учредительного договора.</w:t>
      </w:r>
    </w:p>
    <w:p w:rsidR="00222074" w:rsidRPr="00CE6FEF" w:rsidRDefault="00E93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6</w:t>
      </w:r>
      <w:r w:rsidR="00222074" w:rsidRPr="00CE6FEF">
        <w:rPr>
          <w:rFonts w:ascii="Times New Roman" w:hAnsi="Times New Roman" w:cs="Times New Roman"/>
          <w:sz w:val="24"/>
          <w:szCs w:val="24"/>
        </w:rPr>
        <w:t>.</w:t>
      </w:r>
      <w:r w:rsidRPr="00CE6FEF">
        <w:rPr>
          <w:rFonts w:ascii="Times New Roman" w:hAnsi="Times New Roman" w:cs="Times New Roman"/>
          <w:sz w:val="24"/>
          <w:szCs w:val="24"/>
        </w:rPr>
        <w:t>6</w:t>
      </w:r>
      <w:r w:rsidR="00222074" w:rsidRPr="00CE6FEF">
        <w:rPr>
          <w:rFonts w:ascii="Times New Roman" w:hAnsi="Times New Roman" w:cs="Times New Roman"/>
          <w:sz w:val="24"/>
          <w:szCs w:val="24"/>
        </w:rPr>
        <w:t>. Споры, возникающие при заключении, изменении, расторжении, а также в процессе исполнения настоящего Договора, рассматриваются судом в соответствии с действующим законодательством Российской Федерации.</w:t>
      </w:r>
    </w:p>
    <w:p w:rsidR="00222074" w:rsidRDefault="00222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067E" w:rsidRPr="00CE6FEF" w:rsidRDefault="008A06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2074" w:rsidRPr="00CE6FEF" w:rsidRDefault="00E937B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067E">
        <w:rPr>
          <w:rFonts w:ascii="Times New Roman" w:hAnsi="Times New Roman" w:cs="Times New Roman"/>
          <w:b/>
          <w:sz w:val="24"/>
          <w:szCs w:val="24"/>
          <w:highlight w:val="yellow"/>
        </w:rPr>
        <w:t>7</w:t>
      </w:r>
      <w:r w:rsidR="00222074" w:rsidRPr="008A067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. ПОДПИСИ УЧРЕДИТЕЛЕЙ </w:t>
      </w:r>
      <w:r w:rsidR="00EE7574" w:rsidRPr="008A067E">
        <w:rPr>
          <w:rFonts w:ascii="Times New Roman" w:hAnsi="Times New Roman" w:cs="Times New Roman"/>
          <w:b/>
          <w:sz w:val="24"/>
          <w:szCs w:val="24"/>
          <w:highlight w:val="yellow"/>
        </w:rPr>
        <w:t>АССОЦИАЦИИ</w:t>
      </w:r>
    </w:p>
    <w:p w:rsidR="00222074" w:rsidRPr="00CE6FEF" w:rsidRDefault="00222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Директор федерального государственного бюджетного учреждения науки «Институт астрономии Российской академии наук» </w:t>
      </w:r>
    </w:p>
    <w:p w:rsidR="007F27C9" w:rsidRPr="00CE6FEF" w:rsidRDefault="007F27C9" w:rsidP="007F27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_______________________________ /</w:t>
      </w:r>
      <w:proofErr w:type="spellStart"/>
      <w:r w:rsidRPr="00CE6FEF">
        <w:rPr>
          <w:rFonts w:ascii="Times New Roman" w:hAnsi="Times New Roman" w:cs="Times New Roman"/>
          <w:sz w:val="24"/>
          <w:szCs w:val="24"/>
        </w:rPr>
        <w:t>Бисикало</w:t>
      </w:r>
      <w:proofErr w:type="spellEnd"/>
      <w:r w:rsidRPr="00CE6FEF">
        <w:rPr>
          <w:rFonts w:ascii="Times New Roman" w:hAnsi="Times New Roman" w:cs="Times New Roman"/>
          <w:sz w:val="24"/>
          <w:szCs w:val="24"/>
        </w:rPr>
        <w:t xml:space="preserve"> Дмитрий Валерьевич</w:t>
      </w: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Директор федерального государственного бюджетного учреждения науки «Специальная астрофизическая обсерватория Российской академии наук»</w:t>
      </w: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_______________________________ /Власюк Валерий Валентинович</w:t>
      </w: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7A1A08" w:rsidRDefault="007F27C9" w:rsidP="007F27C9">
      <w:pPr>
        <w:spacing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7A1A08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Директор федерального государственного бюджетного учреждения науки «Главная (Пулковская)  астрономическая обсерватория Российской академии наук» </w:t>
      </w:r>
    </w:p>
    <w:p w:rsidR="007F27C9" w:rsidRPr="007A1A08" w:rsidRDefault="007F27C9" w:rsidP="007F27C9">
      <w:pPr>
        <w:spacing w:line="240" w:lineRule="auto"/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</w:rPr>
      </w:pPr>
    </w:p>
    <w:p w:rsidR="007F27C9" w:rsidRPr="007A1A08" w:rsidRDefault="007F27C9" w:rsidP="007F27C9">
      <w:pPr>
        <w:spacing w:line="240" w:lineRule="auto"/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</w:rPr>
      </w:pPr>
    </w:p>
    <w:p w:rsidR="007F27C9" w:rsidRPr="007A1A08" w:rsidRDefault="007F27C9" w:rsidP="007F27C9">
      <w:pPr>
        <w:spacing w:line="240" w:lineRule="auto"/>
        <w:jc w:val="right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7A1A08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_______________________________ / </w:t>
      </w:r>
      <w:proofErr w:type="spellStart"/>
      <w:r w:rsidRPr="007A1A08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Ихсанов</w:t>
      </w:r>
      <w:proofErr w:type="spellEnd"/>
      <w:r w:rsidRPr="007A1A08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Назар Робертович</w:t>
      </w:r>
    </w:p>
    <w:p w:rsidR="007F27C9" w:rsidRPr="007A1A08" w:rsidRDefault="007F27C9" w:rsidP="007F27C9">
      <w:pPr>
        <w:spacing w:line="240" w:lineRule="auto"/>
        <w:jc w:val="right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7F27C9" w:rsidRPr="007A1A08" w:rsidRDefault="007F27C9" w:rsidP="007F27C9">
      <w:pPr>
        <w:spacing w:line="240" w:lineRule="auto"/>
        <w:jc w:val="right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7F27C9" w:rsidRPr="007A1A08" w:rsidRDefault="007F27C9" w:rsidP="007F27C9">
      <w:pPr>
        <w:spacing w:line="240" w:lineRule="auto"/>
        <w:jc w:val="right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7F27C9" w:rsidRPr="007A1A08" w:rsidRDefault="007F27C9" w:rsidP="007F27C9">
      <w:pPr>
        <w:spacing w:line="240" w:lineRule="auto"/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</w:rPr>
      </w:pPr>
      <w:r w:rsidRPr="007A1A08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Директор федерального государственного бюджетного учреждения науки «Крымская астрофизическая обсерватория РАН</w:t>
      </w:r>
      <w:r w:rsidRPr="007A1A08"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</w:rPr>
        <w:t xml:space="preserve">» </w:t>
      </w:r>
    </w:p>
    <w:p w:rsidR="007F27C9" w:rsidRPr="007A1A08" w:rsidRDefault="007F27C9" w:rsidP="007F27C9">
      <w:pPr>
        <w:spacing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7F27C9" w:rsidRPr="007A1A08" w:rsidRDefault="007F27C9" w:rsidP="007F27C9">
      <w:pPr>
        <w:spacing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7F27C9" w:rsidRPr="007A1A08" w:rsidRDefault="007F27C9" w:rsidP="007F27C9">
      <w:pPr>
        <w:spacing w:line="240" w:lineRule="auto"/>
        <w:jc w:val="right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7A1A08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_______________________________ / Ростопчина-Шаховская Алла Николаевна</w:t>
      </w: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Директор федерального государственного бюджетного учреждения науки «Институт земного магнетизма, ионосферы и распространения радиоволн им Н.В. Пушкова Российской академии наук», </w:t>
      </w: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_______________________________ / Кузнецов Владимир Дмитриевич</w:t>
      </w: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7C9" w:rsidRPr="00CE6FEF" w:rsidRDefault="007F27C9" w:rsidP="007F27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Ректор Федерального государственного автономного учреждения высшего образования «Санкт-Петербургский национальный исследовательский университет информационных технологий, механики и оптики»</w:t>
      </w: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_______________________________ / </w:t>
      </w:r>
      <w:r w:rsidRPr="007A1A08">
        <w:rPr>
          <w:rFonts w:ascii="Times New Roman" w:hAnsi="Times New Roman" w:cs="Times New Roman"/>
          <w:sz w:val="24"/>
          <w:szCs w:val="24"/>
          <w:highlight w:val="yellow"/>
        </w:rPr>
        <w:t>Васильев Владимир Николаевич</w:t>
      </w: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lastRenderedPageBreak/>
        <w:t xml:space="preserve">Генеральный </w:t>
      </w:r>
      <w:r w:rsidR="00171B0E">
        <w:rPr>
          <w:rFonts w:ascii="Times New Roman" w:hAnsi="Times New Roman" w:cs="Times New Roman"/>
          <w:sz w:val="24"/>
          <w:szCs w:val="24"/>
        </w:rPr>
        <w:t xml:space="preserve">конструктор </w:t>
      </w:r>
      <w:r w:rsidRPr="00CE6FEF">
        <w:rPr>
          <w:rFonts w:ascii="Times New Roman" w:hAnsi="Times New Roman" w:cs="Times New Roman"/>
          <w:sz w:val="24"/>
          <w:szCs w:val="24"/>
        </w:rPr>
        <w:t>Открытого акционерного общества «Научно-Производственная Корпорация Системы прецизионного приборостроения»</w:t>
      </w:r>
      <w:r w:rsidRPr="00CE6F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_______________________________ /</w:t>
      </w:r>
      <w:r w:rsidR="00171B0E" w:rsidRPr="00171B0E">
        <w:rPr>
          <w:rFonts w:ascii="Times New Roman" w:hAnsi="Times New Roman" w:cs="Times New Roman"/>
          <w:sz w:val="24"/>
          <w:szCs w:val="24"/>
          <w:highlight w:val="yellow"/>
        </w:rPr>
        <w:t>Шаргородский Виктор Даниилович</w:t>
      </w: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6C277F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</w:t>
      </w:r>
      <w:r w:rsidR="00E937B4" w:rsidRPr="00CE6FEF">
        <w:rPr>
          <w:rFonts w:ascii="Times New Roman" w:hAnsi="Times New Roman" w:cs="Times New Roman"/>
          <w:sz w:val="24"/>
          <w:szCs w:val="24"/>
        </w:rPr>
        <w:t>неральн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 w:rsidR="00E937B4" w:rsidRPr="00CE6FEF">
        <w:rPr>
          <w:rFonts w:ascii="Times New Roman" w:hAnsi="Times New Roman" w:cs="Times New Roman"/>
          <w:sz w:val="24"/>
          <w:szCs w:val="24"/>
        </w:rPr>
        <w:t>директор Акционерного общества «Научно производственная фирма «</w:t>
      </w:r>
      <w:proofErr w:type="spellStart"/>
      <w:r w:rsidR="00E937B4" w:rsidRPr="00CE6FEF">
        <w:rPr>
          <w:rFonts w:ascii="Times New Roman" w:hAnsi="Times New Roman" w:cs="Times New Roman"/>
          <w:sz w:val="24"/>
          <w:szCs w:val="24"/>
        </w:rPr>
        <w:t>Микран</w:t>
      </w:r>
      <w:proofErr w:type="spellEnd"/>
      <w:r w:rsidR="00E937B4" w:rsidRPr="00CE6FE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_______________________________ /</w:t>
      </w:r>
      <w:r w:rsidR="006C277F" w:rsidRPr="007A1A08">
        <w:rPr>
          <w:rFonts w:ascii="Times New Roman" w:hAnsi="Times New Roman" w:cs="Times New Roman"/>
          <w:sz w:val="24"/>
          <w:szCs w:val="24"/>
          <w:highlight w:val="yellow"/>
        </w:rPr>
        <w:t>Доценко Владимир Викторович</w:t>
      </w: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Генеральный директор общества с ограниченной ответственностью «Особое конструкторское подразделение «АРС» </w:t>
      </w: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_______________________________ /</w:t>
      </w:r>
      <w:r w:rsidRPr="007A1A08">
        <w:rPr>
          <w:rFonts w:ascii="Times New Roman" w:hAnsi="Times New Roman" w:cs="Times New Roman"/>
          <w:sz w:val="24"/>
          <w:szCs w:val="24"/>
          <w:highlight w:val="yellow"/>
        </w:rPr>
        <w:t>Карелин Павел Михайлович</w:t>
      </w: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 xml:space="preserve">Генеральный директор акционерного общества «Лыткаринский завод оптического стекла» </w:t>
      </w: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6FEF">
        <w:rPr>
          <w:rFonts w:ascii="Times New Roman" w:hAnsi="Times New Roman" w:cs="Times New Roman"/>
          <w:sz w:val="24"/>
          <w:szCs w:val="24"/>
        </w:rPr>
        <w:t>_________</w:t>
      </w:r>
      <w:r w:rsidR="00705D74">
        <w:rPr>
          <w:rFonts w:ascii="Times New Roman" w:hAnsi="Times New Roman" w:cs="Times New Roman"/>
          <w:sz w:val="24"/>
          <w:szCs w:val="24"/>
        </w:rPr>
        <w:t>______________________ /</w:t>
      </w:r>
      <w:r w:rsidR="00705D74" w:rsidRPr="007A1A08">
        <w:rPr>
          <w:rFonts w:ascii="Times New Roman" w:hAnsi="Times New Roman" w:cs="Times New Roman"/>
          <w:sz w:val="24"/>
          <w:szCs w:val="24"/>
          <w:highlight w:val="yellow"/>
        </w:rPr>
        <w:t>Игнатов</w:t>
      </w:r>
      <w:r w:rsidRPr="007A1A08">
        <w:rPr>
          <w:rFonts w:ascii="Times New Roman" w:hAnsi="Times New Roman" w:cs="Times New Roman"/>
          <w:sz w:val="24"/>
          <w:szCs w:val="24"/>
          <w:highlight w:val="yellow"/>
        </w:rPr>
        <w:t xml:space="preserve"> Александр Николаевич</w:t>
      </w: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37B4" w:rsidRPr="00CE6FEF" w:rsidRDefault="00E937B4" w:rsidP="00E937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937B4" w:rsidRPr="00CE6FEF" w:rsidSect="00244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BCCC64B8"/>
    <w:name w:val="WW8Num1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FFFFFF" w:themeColor="background1"/>
      </w:rPr>
    </w:lvl>
    <w:lvl w:ilvl="1">
      <w:start w:val="1"/>
      <w:numFmt w:val="decimal"/>
      <w:lvlText w:val=" %1.%2."/>
      <w:lvlJc w:val="left"/>
      <w:pPr>
        <w:tabs>
          <w:tab w:val="num" w:pos="1069"/>
        </w:tabs>
        <w:ind w:left="1069" w:hanging="360"/>
      </w:pPr>
      <w:rPr>
        <w:b w:val="0"/>
        <w:bCs w:val="0"/>
      </w:rPr>
    </w:lvl>
    <w:lvl w:ilvl="2">
      <w:start w:val="1"/>
      <w:numFmt w:val="lowerLetter"/>
      <w:lvlText w:val=" %3)"/>
      <w:lvlJc w:val="left"/>
      <w:pPr>
        <w:tabs>
          <w:tab w:val="num" w:pos="1680"/>
        </w:tabs>
        <w:ind w:left="1680" w:hanging="72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72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040"/>
        </w:tabs>
        <w:ind w:left="2040" w:hanging="108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108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400"/>
        </w:tabs>
        <w:ind w:left="2400" w:hanging="144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400"/>
        </w:tabs>
        <w:ind w:left="2400" w:hanging="144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2760"/>
        </w:tabs>
        <w:ind w:left="2760" w:hanging="1800"/>
      </w:pPr>
      <w:rPr>
        <w:rFonts w:ascii="Symbol" w:hAnsi="Symbol" w:cs="OpenSymbol"/>
      </w:rPr>
    </w:lvl>
  </w:abstractNum>
  <w:abstractNum w:abstractNumId="1">
    <w:nsid w:val="06522C56"/>
    <w:multiLevelType w:val="hybridMultilevel"/>
    <w:tmpl w:val="271232C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F1CE8"/>
    <w:multiLevelType w:val="multilevel"/>
    <w:tmpl w:val="565467F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1524AC5"/>
    <w:multiLevelType w:val="hybridMultilevel"/>
    <w:tmpl w:val="466E3A76"/>
    <w:lvl w:ilvl="0" w:tplc="0419000F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38294CAD"/>
    <w:multiLevelType w:val="multilevel"/>
    <w:tmpl w:val="D78CC936"/>
    <w:lvl w:ilvl="0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5">
    <w:nsid w:val="3B2C4CFA"/>
    <w:multiLevelType w:val="multilevel"/>
    <w:tmpl w:val="C25A9B8A"/>
    <w:lvl w:ilvl="0">
      <w:start w:val="11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0" w:hanging="1800"/>
      </w:pPr>
      <w:rPr>
        <w:rFonts w:hint="default"/>
      </w:rPr>
    </w:lvl>
  </w:abstractNum>
  <w:abstractNum w:abstractNumId="6">
    <w:nsid w:val="493A7BCC"/>
    <w:multiLevelType w:val="multilevel"/>
    <w:tmpl w:val="182836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4A5A10C8"/>
    <w:multiLevelType w:val="multilevel"/>
    <w:tmpl w:val="412EE7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4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8">
    <w:nsid w:val="58FD30CB"/>
    <w:multiLevelType w:val="hybridMultilevel"/>
    <w:tmpl w:val="0AD85ADA"/>
    <w:lvl w:ilvl="0" w:tplc="00000003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62E35FC6"/>
    <w:multiLevelType w:val="multilevel"/>
    <w:tmpl w:val="F318A1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0">
    <w:nsid w:val="66884F85"/>
    <w:multiLevelType w:val="multilevel"/>
    <w:tmpl w:val="D78CC936"/>
    <w:lvl w:ilvl="0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>
    <w:nsid w:val="6F5B48A6"/>
    <w:multiLevelType w:val="hybridMultilevel"/>
    <w:tmpl w:val="9E140A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1FA6648"/>
    <w:multiLevelType w:val="hybridMultilevel"/>
    <w:tmpl w:val="6E94B08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686275"/>
    <w:multiLevelType w:val="hybridMultilevel"/>
    <w:tmpl w:val="0C706EAC"/>
    <w:lvl w:ilvl="0" w:tplc="FCD88ABE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11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74"/>
    <w:rsid w:val="00043733"/>
    <w:rsid w:val="000440A9"/>
    <w:rsid w:val="000B25EC"/>
    <w:rsid w:val="000C7803"/>
    <w:rsid w:val="000D234A"/>
    <w:rsid w:val="0015019E"/>
    <w:rsid w:val="00171B0E"/>
    <w:rsid w:val="001A107F"/>
    <w:rsid w:val="001B0C41"/>
    <w:rsid w:val="001B54CD"/>
    <w:rsid w:val="001B5CC3"/>
    <w:rsid w:val="00203BE8"/>
    <w:rsid w:val="00222074"/>
    <w:rsid w:val="002369AD"/>
    <w:rsid w:val="00244A00"/>
    <w:rsid w:val="002936C4"/>
    <w:rsid w:val="002D2163"/>
    <w:rsid w:val="00311A12"/>
    <w:rsid w:val="003313F2"/>
    <w:rsid w:val="00375EAB"/>
    <w:rsid w:val="003A4E02"/>
    <w:rsid w:val="00455A13"/>
    <w:rsid w:val="00466619"/>
    <w:rsid w:val="00477B15"/>
    <w:rsid w:val="004C5CDB"/>
    <w:rsid w:val="005034AC"/>
    <w:rsid w:val="00573650"/>
    <w:rsid w:val="005E7B43"/>
    <w:rsid w:val="00685EE3"/>
    <w:rsid w:val="006C277F"/>
    <w:rsid w:val="006F33A6"/>
    <w:rsid w:val="00700EDA"/>
    <w:rsid w:val="00705D74"/>
    <w:rsid w:val="00721D10"/>
    <w:rsid w:val="00737B51"/>
    <w:rsid w:val="007451AC"/>
    <w:rsid w:val="00793490"/>
    <w:rsid w:val="00795C2A"/>
    <w:rsid w:val="007A1A08"/>
    <w:rsid w:val="007C2D0F"/>
    <w:rsid w:val="007F27C9"/>
    <w:rsid w:val="00814102"/>
    <w:rsid w:val="00840FB1"/>
    <w:rsid w:val="00865C92"/>
    <w:rsid w:val="008A067E"/>
    <w:rsid w:val="008B4DA0"/>
    <w:rsid w:val="008F3694"/>
    <w:rsid w:val="009051AA"/>
    <w:rsid w:val="00997740"/>
    <w:rsid w:val="009A09F1"/>
    <w:rsid w:val="00A06918"/>
    <w:rsid w:val="00A774EB"/>
    <w:rsid w:val="00A97286"/>
    <w:rsid w:val="00AA3B4D"/>
    <w:rsid w:val="00AD0DC5"/>
    <w:rsid w:val="00B173CE"/>
    <w:rsid w:val="00B60787"/>
    <w:rsid w:val="00B81067"/>
    <w:rsid w:val="00B81D96"/>
    <w:rsid w:val="00C40D21"/>
    <w:rsid w:val="00C93418"/>
    <w:rsid w:val="00CA7E5E"/>
    <w:rsid w:val="00CE17BA"/>
    <w:rsid w:val="00CE3CA5"/>
    <w:rsid w:val="00CE6FEF"/>
    <w:rsid w:val="00D111BE"/>
    <w:rsid w:val="00E805DD"/>
    <w:rsid w:val="00E937B4"/>
    <w:rsid w:val="00EE7574"/>
    <w:rsid w:val="00F072DE"/>
    <w:rsid w:val="00F42B01"/>
    <w:rsid w:val="00FA1250"/>
    <w:rsid w:val="00FA7AA3"/>
    <w:rsid w:val="00FD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B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F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20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0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rsid w:val="00E937B4"/>
    <w:rPr>
      <w:sz w:val="24"/>
    </w:rPr>
  </w:style>
  <w:style w:type="paragraph" w:styleId="a4">
    <w:name w:val="footer"/>
    <w:basedOn w:val="a"/>
    <w:link w:val="a3"/>
    <w:uiPriority w:val="99"/>
    <w:unhideWhenUsed/>
    <w:rsid w:val="00E937B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</w:rPr>
  </w:style>
  <w:style w:type="character" w:customStyle="1" w:styleId="1">
    <w:name w:val="Нижний колонтитул Знак1"/>
    <w:basedOn w:val="a0"/>
    <w:uiPriority w:val="99"/>
    <w:semiHidden/>
    <w:rsid w:val="00E937B4"/>
  </w:style>
  <w:style w:type="paragraph" w:styleId="a5">
    <w:name w:val="List Paragraph"/>
    <w:basedOn w:val="a"/>
    <w:uiPriority w:val="34"/>
    <w:qFormat/>
    <w:rsid w:val="000D234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E6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CE6F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B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F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20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0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rsid w:val="00E937B4"/>
    <w:rPr>
      <w:sz w:val="24"/>
    </w:rPr>
  </w:style>
  <w:style w:type="paragraph" w:styleId="a4">
    <w:name w:val="footer"/>
    <w:basedOn w:val="a"/>
    <w:link w:val="a3"/>
    <w:uiPriority w:val="99"/>
    <w:unhideWhenUsed/>
    <w:rsid w:val="00E937B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</w:rPr>
  </w:style>
  <w:style w:type="character" w:customStyle="1" w:styleId="1">
    <w:name w:val="Нижний колонтитул Знак1"/>
    <w:basedOn w:val="a0"/>
    <w:uiPriority w:val="99"/>
    <w:semiHidden/>
    <w:rsid w:val="00E937B4"/>
  </w:style>
  <w:style w:type="paragraph" w:styleId="a5">
    <w:name w:val="List Paragraph"/>
    <w:basedOn w:val="a"/>
    <w:uiPriority w:val="34"/>
    <w:qFormat/>
    <w:rsid w:val="000D234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E6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CE6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A6061-59CC-4077-B3E4-FEA49B4D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 Studio</Company>
  <LinksUpToDate>false</LinksUpToDate>
  <CharactersWithSpaces>14071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ЕК</cp:lastModifiedBy>
  <cp:revision>4</cp:revision>
  <dcterms:created xsi:type="dcterms:W3CDTF">2017-03-30T22:56:00Z</dcterms:created>
  <dcterms:modified xsi:type="dcterms:W3CDTF">2017-03-30T23:04:00Z</dcterms:modified>
</cp:coreProperties>
</file>