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об официальном оппоненте </w:t>
      </w:r>
    </w:p>
    <w:p w14:paraId="00000002" w14:textId="423E77CA" w:rsidR="002A4B99" w:rsidRPr="00FF3B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FF3BAC">
        <w:rPr>
          <w:color w:val="000000" w:themeColor="text1"/>
          <w:sz w:val="28"/>
          <w:szCs w:val="28"/>
        </w:rPr>
        <w:t xml:space="preserve">по диссертационной работе </w:t>
      </w:r>
      <w:r w:rsidR="00F92C44" w:rsidRPr="00FF3BAC">
        <w:rPr>
          <w:color w:val="000000" w:themeColor="text1"/>
          <w:sz w:val="28"/>
          <w:szCs w:val="28"/>
        </w:rPr>
        <w:t>Буткевича Алексея Геннадьевича</w:t>
      </w:r>
    </w:p>
    <w:p w14:paraId="00000003" w14:textId="2208E1E4" w:rsidR="002A4B99" w:rsidRPr="00F92C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C44">
        <w:rPr>
          <w:b/>
          <w:color w:val="000000"/>
          <w:sz w:val="28"/>
          <w:szCs w:val="28"/>
        </w:rPr>
        <w:t>«</w:t>
      </w:r>
      <w:r w:rsidR="00F92C44" w:rsidRPr="00F92C44">
        <w:rPr>
          <w:sz w:val="28"/>
          <w:szCs w:val="28"/>
        </w:rPr>
        <w:t>Новые методы анализа данных миллисекундной оптической космической астрометрии</w:t>
      </w:r>
      <w:r w:rsidRPr="00F92C44">
        <w:rPr>
          <w:b/>
          <w:color w:val="000000"/>
          <w:sz w:val="28"/>
          <w:szCs w:val="28"/>
        </w:rPr>
        <w:t>»,</w:t>
      </w:r>
    </w:p>
    <w:p w14:paraId="00000004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представленной к защите на соискание ученой степени</w:t>
      </w:r>
    </w:p>
    <w:p w14:paraId="00000005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доктора </w:t>
      </w:r>
      <w:r>
        <w:rPr>
          <w:color w:val="000000"/>
          <w:sz w:val="28"/>
          <w:szCs w:val="28"/>
        </w:rPr>
        <w:t>физико-математических наук</w:t>
      </w:r>
    </w:p>
    <w:p w14:paraId="00000006" w14:textId="3B5AA33D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специальности 1.3.1. Физика космоса, астрономия</w:t>
      </w:r>
    </w:p>
    <w:p w14:paraId="00000007" w14:textId="77777777" w:rsidR="002A4B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(физико-математические науки)</w:t>
      </w:r>
    </w:p>
    <w:p w14:paraId="00000008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9" w14:textId="60CFD044" w:rsidR="002A4B99" w:rsidRPr="00F92C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F92C44">
        <w:rPr>
          <w:b/>
          <w:color w:val="000000" w:themeColor="text1"/>
          <w:sz w:val="28"/>
          <w:szCs w:val="28"/>
        </w:rPr>
        <w:t>ФИО:</w:t>
      </w:r>
      <w:r w:rsidRPr="00F92C44">
        <w:rPr>
          <w:color w:val="000000" w:themeColor="text1"/>
          <w:sz w:val="28"/>
          <w:szCs w:val="28"/>
        </w:rPr>
        <w:t xml:space="preserve"> </w:t>
      </w:r>
      <w:r w:rsidR="00F92C44" w:rsidRPr="00F92C44">
        <w:rPr>
          <w:color w:val="000000" w:themeColor="text1"/>
          <w:sz w:val="28"/>
          <w:szCs w:val="28"/>
        </w:rPr>
        <w:t>Жаров Владимир Евгеньевич</w:t>
      </w:r>
    </w:p>
    <w:p w14:paraId="0000000A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B" w14:textId="3620D1D8" w:rsidR="002A4B99" w:rsidRPr="00F92C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F92C44">
        <w:rPr>
          <w:b/>
          <w:color w:val="000000" w:themeColor="text1"/>
          <w:sz w:val="28"/>
          <w:szCs w:val="28"/>
        </w:rPr>
        <w:t>Ученая степень, звание:</w:t>
      </w:r>
      <w:r w:rsidRPr="00F92C44">
        <w:rPr>
          <w:color w:val="000000" w:themeColor="text1"/>
          <w:sz w:val="28"/>
          <w:szCs w:val="28"/>
        </w:rPr>
        <w:t xml:space="preserve"> </w:t>
      </w:r>
      <w:r w:rsidR="00F92C44" w:rsidRPr="00F92C44">
        <w:rPr>
          <w:color w:val="000000" w:themeColor="text1"/>
          <w:sz w:val="28"/>
          <w:szCs w:val="28"/>
        </w:rPr>
        <w:t>доктор физико-математических наук</w:t>
      </w:r>
      <w:r w:rsidR="00F92C44" w:rsidRPr="00F92C44">
        <w:rPr>
          <w:color w:val="000000" w:themeColor="text1"/>
          <w:sz w:val="28"/>
          <w:szCs w:val="28"/>
        </w:rPr>
        <w:t xml:space="preserve">, </w:t>
      </w:r>
      <w:r w:rsidR="00F92C44" w:rsidRPr="00F92C44">
        <w:rPr>
          <w:color w:val="000000" w:themeColor="text1"/>
          <w:sz w:val="28"/>
          <w:szCs w:val="28"/>
        </w:rPr>
        <w:t>профессор</w:t>
      </w:r>
    </w:p>
    <w:p w14:paraId="0000000C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D" w14:textId="4BBF4AE3" w:rsidR="002A4B99" w:rsidRPr="00F92C44" w:rsidRDefault="00000000" w:rsidP="00F92C44">
      <w:pPr>
        <w:pStyle w:val="Info"/>
        <w:ind w:left="1" w:hanging="3"/>
        <w:rPr>
          <w:color w:val="000000" w:themeColor="text1"/>
          <w:sz w:val="28"/>
          <w:szCs w:val="28"/>
          <w:u w:val="none"/>
        </w:rPr>
      </w:pPr>
      <w:r w:rsidRPr="00F92C44">
        <w:rPr>
          <w:rFonts w:eastAsia="Times New Roman"/>
          <w:b/>
          <w:color w:val="000000" w:themeColor="text1"/>
          <w:sz w:val="28"/>
          <w:szCs w:val="28"/>
          <w:u w:val="none"/>
        </w:rPr>
        <w:t xml:space="preserve">Основное место работы, должность: </w:t>
      </w:r>
      <w:r w:rsidR="00F92C44" w:rsidRPr="00F92C44">
        <w:rPr>
          <w:color w:val="000000" w:themeColor="text1"/>
          <w:sz w:val="28"/>
          <w:szCs w:val="28"/>
          <w:u w:val="none"/>
        </w:rPr>
        <w:t>Федеральное государственное бюджетное учреждение высшего образования «Московский</w:t>
      </w:r>
      <w:r w:rsidR="00F92C44" w:rsidRPr="00F92C44">
        <w:rPr>
          <w:color w:val="000000" w:themeColor="text1"/>
          <w:sz w:val="28"/>
          <w:szCs w:val="28"/>
          <w:u w:val="none"/>
        </w:rPr>
        <w:t xml:space="preserve"> </w:t>
      </w:r>
      <w:r w:rsidR="00F92C44" w:rsidRPr="00F92C44">
        <w:rPr>
          <w:color w:val="000000" w:themeColor="text1"/>
          <w:sz w:val="28"/>
          <w:szCs w:val="28"/>
          <w:u w:val="none"/>
        </w:rPr>
        <w:t xml:space="preserve">государственный университет имени </w:t>
      </w:r>
      <w:proofErr w:type="gramStart"/>
      <w:r w:rsidR="00F92C44" w:rsidRPr="00F92C44">
        <w:rPr>
          <w:color w:val="000000" w:themeColor="text1"/>
          <w:sz w:val="28"/>
          <w:szCs w:val="28"/>
          <w:u w:val="none"/>
        </w:rPr>
        <w:t>М.В.</w:t>
      </w:r>
      <w:proofErr w:type="gramEnd"/>
      <w:r w:rsidR="00F92C44" w:rsidRPr="00F92C44">
        <w:rPr>
          <w:color w:val="000000" w:themeColor="text1"/>
          <w:sz w:val="28"/>
          <w:szCs w:val="28"/>
          <w:u w:val="none"/>
        </w:rPr>
        <w:t xml:space="preserve"> Ломоносова»</w:t>
      </w:r>
      <w:r w:rsidR="00F92C44" w:rsidRPr="00F92C44">
        <w:rPr>
          <w:color w:val="000000" w:themeColor="text1"/>
          <w:sz w:val="28"/>
          <w:szCs w:val="28"/>
          <w:u w:val="none"/>
        </w:rPr>
        <w:t xml:space="preserve">, </w:t>
      </w:r>
      <w:r w:rsidR="00F92C44" w:rsidRPr="00F92C44">
        <w:rPr>
          <w:color w:val="000000" w:themeColor="text1"/>
          <w:sz w:val="28"/>
          <w:szCs w:val="28"/>
          <w:u w:val="none"/>
        </w:rPr>
        <w:t>заведующий кафедрой небесной</w:t>
      </w:r>
      <w:r w:rsidR="00F92C44" w:rsidRPr="00F92C44">
        <w:rPr>
          <w:b/>
          <w:color w:val="000000" w:themeColor="text1"/>
          <w:sz w:val="28"/>
          <w:szCs w:val="28"/>
          <w:u w:val="none"/>
        </w:rPr>
        <w:t xml:space="preserve"> </w:t>
      </w:r>
      <w:r w:rsidR="00F92C44" w:rsidRPr="00F92C44">
        <w:rPr>
          <w:color w:val="000000" w:themeColor="text1"/>
          <w:sz w:val="28"/>
          <w:szCs w:val="28"/>
          <w:u w:val="none"/>
        </w:rPr>
        <w:t>механики, астрометрии и гравиметрии отделения</w:t>
      </w:r>
      <w:r w:rsidR="00F92C44" w:rsidRPr="00F92C44">
        <w:rPr>
          <w:color w:val="000000" w:themeColor="text1"/>
          <w:sz w:val="28"/>
          <w:szCs w:val="28"/>
          <w:u w:val="none"/>
        </w:rPr>
        <w:t xml:space="preserve"> </w:t>
      </w:r>
      <w:r w:rsidR="00F92C44" w:rsidRPr="00F92C44">
        <w:rPr>
          <w:color w:val="000000" w:themeColor="text1"/>
          <w:sz w:val="28"/>
          <w:szCs w:val="28"/>
          <w:u w:val="none"/>
        </w:rPr>
        <w:t>астрономии физического факультета</w:t>
      </w:r>
    </w:p>
    <w:p w14:paraId="0000000E" w14:textId="77777777" w:rsidR="002A4B99" w:rsidRPr="00F92C44" w:rsidRDefault="002A4B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0F" w14:textId="77777777" w:rsidR="002A4B99" w:rsidRPr="00F92C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  <w:r w:rsidRPr="00F92C44">
        <w:rPr>
          <w:color w:val="000000" w:themeColor="text1"/>
          <w:sz w:val="28"/>
          <w:szCs w:val="28"/>
        </w:rPr>
        <w:t>Список основных</w:t>
      </w:r>
      <w:r w:rsidRPr="00F92C44">
        <w:rPr>
          <w:b/>
          <w:color w:val="000000" w:themeColor="text1"/>
          <w:sz w:val="28"/>
          <w:szCs w:val="28"/>
        </w:rPr>
        <w:t xml:space="preserve"> публикаций по теме диссертации в рецензируемых научных изданиях за последние 5 лет: </w:t>
      </w:r>
    </w:p>
    <w:p w14:paraId="734487C2" w14:textId="77777777" w:rsidR="00F92C44" w:rsidRPr="00536924" w:rsidRDefault="00F92C44" w:rsidP="00F92C44">
      <w:pPr>
        <w:numPr>
          <w:ilvl w:val="0"/>
          <w:numId w:val="2"/>
        </w:numPr>
        <w:ind w:left="284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536924">
        <w:rPr>
          <w:bCs/>
          <w:color w:val="000000" w:themeColor="text1"/>
          <w:sz w:val="28"/>
          <w:szCs w:val="28"/>
          <w:lang w:eastAsia="ru-RU"/>
        </w:rPr>
        <w:t xml:space="preserve">Милюков В. К., </w:t>
      </w:r>
      <w:proofErr w:type="spellStart"/>
      <w:r w:rsidRPr="00536924">
        <w:rPr>
          <w:bCs/>
          <w:color w:val="000000" w:themeColor="text1"/>
          <w:sz w:val="28"/>
          <w:szCs w:val="28"/>
          <w:lang w:eastAsia="ru-RU"/>
        </w:rPr>
        <w:t>Жамков</w:t>
      </w:r>
      <w:proofErr w:type="spellEnd"/>
      <w:r w:rsidRPr="00536924">
        <w:rPr>
          <w:bCs/>
          <w:color w:val="000000" w:themeColor="text1"/>
          <w:sz w:val="28"/>
          <w:szCs w:val="28"/>
          <w:lang w:eastAsia="ru-RU"/>
        </w:rPr>
        <w:t xml:space="preserve"> А. С., </w:t>
      </w:r>
      <w:r w:rsidRPr="00536924">
        <w:rPr>
          <w:b/>
          <w:color w:val="000000" w:themeColor="text1"/>
          <w:sz w:val="28"/>
          <w:szCs w:val="28"/>
          <w:lang w:eastAsia="ru-RU"/>
        </w:rPr>
        <w:t>Жаров В. Е.</w:t>
      </w:r>
      <w:r w:rsidRPr="00536924">
        <w:rPr>
          <w:bCs/>
          <w:color w:val="000000" w:themeColor="text1"/>
          <w:sz w:val="28"/>
          <w:szCs w:val="28"/>
          <w:lang w:eastAsia="ru-RU"/>
        </w:rPr>
        <w:t>, Ивлев О. А., Нестерин И. М., Сысоев В. К. Космический комплекс для измерения гравитационного поля Земли: перспективы реализации проекта // Альманах современной метрологии</w:t>
      </w:r>
      <w:r w:rsidRPr="00536924">
        <w:rPr>
          <w:color w:val="000000" w:themeColor="text1"/>
          <w:sz w:val="28"/>
          <w:szCs w:val="28"/>
        </w:rPr>
        <w:t xml:space="preserve">. – </w:t>
      </w:r>
      <w:r w:rsidRPr="00536924">
        <w:rPr>
          <w:bCs/>
          <w:color w:val="000000" w:themeColor="text1"/>
          <w:sz w:val="28"/>
          <w:szCs w:val="28"/>
          <w:lang w:eastAsia="ru-RU"/>
        </w:rPr>
        <w:t xml:space="preserve">2020. </w:t>
      </w:r>
      <w:r w:rsidRPr="00536924">
        <w:rPr>
          <w:color w:val="000000" w:themeColor="text1"/>
          <w:sz w:val="28"/>
          <w:szCs w:val="28"/>
        </w:rPr>
        <w:t>–</w:t>
      </w:r>
      <w:r w:rsidRPr="00536924">
        <w:rPr>
          <w:bCs/>
          <w:color w:val="000000" w:themeColor="text1"/>
          <w:sz w:val="28"/>
          <w:szCs w:val="28"/>
          <w:lang w:eastAsia="ru-RU"/>
        </w:rPr>
        <w:t xml:space="preserve"> № 4</w:t>
      </w:r>
      <w:r w:rsidRPr="00536924">
        <w:rPr>
          <w:color w:val="000000" w:themeColor="text1"/>
          <w:sz w:val="28"/>
          <w:szCs w:val="28"/>
        </w:rPr>
        <w:t xml:space="preserve">. – С. </w:t>
      </w:r>
      <w:r w:rsidRPr="00536924">
        <w:rPr>
          <w:bCs/>
          <w:color w:val="000000" w:themeColor="text1"/>
          <w:sz w:val="28"/>
          <w:szCs w:val="28"/>
          <w:lang w:eastAsia="ru-RU"/>
        </w:rPr>
        <w:t>296</w:t>
      </w:r>
      <w:r w:rsidRPr="00536924">
        <w:rPr>
          <w:color w:val="000000" w:themeColor="text1"/>
          <w:sz w:val="28"/>
          <w:szCs w:val="28"/>
        </w:rPr>
        <w:t>–</w:t>
      </w:r>
      <w:r w:rsidRPr="00536924">
        <w:rPr>
          <w:bCs/>
          <w:color w:val="000000" w:themeColor="text1"/>
          <w:sz w:val="28"/>
          <w:szCs w:val="28"/>
          <w:lang w:eastAsia="ru-RU"/>
        </w:rPr>
        <w:t>315.</w:t>
      </w:r>
    </w:p>
    <w:p w14:paraId="2719252C" w14:textId="77777777" w:rsidR="00F92C44" w:rsidRPr="00536924" w:rsidRDefault="00F92C44" w:rsidP="00F92C44">
      <w:pPr>
        <w:numPr>
          <w:ilvl w:val="0"/>
          <w:numId w:val="2"/>
        </w:numPr>
        <w:ind w:left="284"/>
        <w:jc w:val="both"/>
        <w:rPr>
          <w:color w:val="000000" w:themeColor="text1"/>
          <w:sz w:val="28"/>
          <w:szCs w:val="28"/>
          <w:lang w:val="en-US" w:eastAsia="en-US"/>
        </w:rPr>
      </w:pPr>
      <w:hyperlink r:id="rId6" w:tooltip="Захваткин Михаил Витальевич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Zakhvatkin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M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7" w:tooltip="Andrianov Andrey S.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Andrianov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S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8" w:tooltip="Авдеев В.Ю.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Avdeev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Yu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9" w:tooltip="Костенко В.И.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Kostenko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I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0" w:tooltip="Kovalev Y.Y.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Kovalev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Y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Y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1" w:tooltip="Лихачёв С.Ф.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Likhachev</w:t>
        </w:r>
        <w:r w:rsidRPr="00536924">
          <w:rPr>
            <w:color w:val="000000" w:themeColor="text1"/>
            <w:sz w:val="28"/>
            <w:szCs w:val="28"/>
            <w:lang w:eastAsia="en-US"/>
          </w:rPr>
          <w:t> 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S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F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2" w:tooltip="Литовченко И.Д.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Litovchenko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I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D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3" w:tooltip="Литвинов Дмитрий Александрович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Litvinov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D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4" w:tooltip="Рудницкий Алексей Георгиевич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Rudnitskiy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G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5" w:tooltip="Щуров Михаил Аристотелевич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Shchurov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M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6" w:tooltip="Соколовский Кирилл Владимирович (перейти на страницу сотрудника)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Sokolovsky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K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7" w:tooltip="Степаньянц В.А.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Stepanyants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8" w:tooltip="Тучин А.Г.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Tuchin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G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19" w:tooltip="Voitsik P.A.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Voitsik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P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20" w:tooltip="Заславский Г.С.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Zaslavskiy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G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S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21" w:tooltip="Жаров Владимир Евгеньевич (перейти на страницу сотрудника)" w:history="1">
        <w:proofErr w:type="spellStart"/>
        <w:r w:rsidRPr="00536924">
          <w:rPr>
            <w:b/>
            <w:color w:val="000000" w:themeColor="text1"/>
            <w:sz w:val="28"/>
            <w:szCs w:val="28"/>
            <w:lang w:val="en-US" w:eastAsia="en-US"/>
          </w:rPr>
          <w:t>Zharov</w:t>
        </w:r>
        <w:proofErr w:type="spellEnd"/>
        <w:r w:rsidRPr="00536924">
          <w:rPr>
            <w:b/>
            <w:color w:val="000000" w:themeColor="text1"/>
            <w:sz w:val="28"/>
            <w:szCs w:val="28"/>
            <w:lang w:eastAsia="en-US"/>
          </w:rPr>
          <w:t> </w:t>
        </w:r>
        <w:r w:rsidRPr="00536924">
          <w:rPr>
            <w:b/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b/>
            <w:color w:val="000000" w:themeColor="text1"/>
            <w:sz w:val="28"/>
            <w:szCs w:val="28"/>
            <w:lang w:eastAsia="en-US"/>
          </w:rPr>
          <w:t>. </w:t>
        </w:r>
        <w:r w:rsidRPr="00536924">
          <w:rPr>
            <w:b/>
            <w:color w:val="000000" w:themeColor="text1"/>
            <w:sz w:val="28"/>
            <w:szCs w:val="28"/>
            <w:lang w:val="en-US" w:eastAsia="en-US"/>
          </w:rPr>
          <w:t>E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, </w:t>
      </w:r>
      <w:hyperlink r:id="rId22" w:tooltip="Zuga V.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Zuga</w:t>
        </w:r>
        <w:proofErr w:type="spellEnd"/>
        <w:r w:rsidRPr="00536924">
          <w:rPr>
            <w:color w:val="000000" w:themeColor="text1"/>
            <w:sz w:val="28"/>
            <w:szCs w:val="28"/>
            <w:lang w:eastAsia="en-US"/>
          </w:rPr>
          <w:t xml:space="preserve">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V</w:t>
        </w:r>
        <w:r w:rsidRPr="00536924">
          <w:rPr>
            <w:color w:val="000000" w:themeColor="text1"/>
            <w:sz w:val="28"/>
            <w:szCs w:val="28"/>
            <w:lang w:eastAsia="en-US"/>
          </w:rPr>
          <w:t xml:space="preserve">. </w:t>
        </w:r>
        <w:r w:rsidRPr="00536924">
          <w:rPr>
            <w:color w:val="000000" w:themeColor="text1"/>
            <w:sz w:val="28"/>
            <w:szCs w:val="28"/>
            <w:lang w:val="en-US" w:eastAsia="en-US"/>
          </w:rPr>
          <w:t>A</w:t>
        </w:r>
        <w:r w:rsidRPr="00536924">
          <w:rPr>
            <w:color w:val="000000" w:themeColor="text1"/>
            <w:sz w:val="28"/>
            <w:szCs w:val="28"/>
            <w:lang w:eastAsia="en-US"/>
          </w:rPr>
          <w:t>.</w:t>
        </w:r>
      </w:hyperlink>
      <w:r w:rsidRPr="00536924">
        <w:rPr>
          <w:color w:val="000000" w:themeColor="text1"/>
          <w:sz w:val="28"/>
          <w:szCs w:val="28"/>
          <w:lang w:eastAsia="en-US"/>
        </w:rPr>
        <w:t xml:space="preserve"> </w:t>
      </w:r>
      <w:hyperlink r:id="rId23" w:tooltip="Перейти на страницу статьи" w:history="1">
        <w:proofErr w:type="spellStart"/>
        <w:r w:rsidRPr="00536924">
          <w:rPr>
            <w:color w:val="000000" w:themeColor="text1"/>
            <w:sz w:val="28"/>
            <w:szCs w:val="28"/>
            <w:lang w:val="en-US" w:eastAsia="en-US"/>
          </w:rPr>
          <w:t>RadioAstron</w:t>
        </w:r>
        <w:proofErr w:type="spellEnd"/>
        <w:r w:rsidRPr="00536924">
          <w:rPr>
            <w:color w:val="000000" w:themeColor="text1"/>
            <w:sz w:val="28"/>
            <w:szCs w:val="28"/>
            <w:lang w:val="en-US" w:eastAsia="en-US"/>
          </w:rPr>
          <w:t xml:space="preserve"> orbit determination and evaluation of its results using correlation of space-VLBI observations</w:t>
        </w:r>
      </w:hyperlink>
      <w:r w:rsidRPr="00536924">
        <w:rPr>
          <w:color w:val="000000" w:themeColor="text1"/>
          <w:sz w:val="28"/>
          <w:szCs w:val="28"/>
          <w:lang w:val="en-US" w:eastAsia="en-US"/>
        </w:rPr>
        <w:t xml:space="preserve">.// </w:t>
      </w:r>
      <w:hyperlink r:id="rId24" w:tooltip="Перейти на страницу журнала" w:history="1">
        <w:r w:rsidRPr="00536924">
          <w:rPr>
            <w:color w:val="000000" w:themeColor="text1"/>
            <w:sz w:val="28"/>
            <w:szCs w:val="28"/>
            <w:lang w:val="en-US" w:eastAsia="en-US"/>
          </w:rPr>
          <w:t>Advances in Space Research</w:t>
        </w:r>
      </w:hyperlink>
      <w:r w:rsidRPr="00536924">
        <w:rPr>
          <w:color w:val="000000" w:themeColor="text1"/>
          <w:sz w:val="28"/>
          <w:szCs w:val="28"/>
          <w:lang w:val="en-GB"/>
        </w:rPr>
        <w:t xml:space="preserve">. – </w:t>
      </w:r>
      <w:r w:rsidRPr="00536924">
        <w:rPr>
          <w:color w:val="000000" w:themeColor="text1"/>
          <w:sz w:val="28"/>
          <w:szCs w:val="28"/>
          <w:lang w:val="en-US" w:eastAsia="en-US"/>
        </w:rPr>
        <w:t>2020</w:t>
      </w:r>
      <w:r w:rsidRPr="00536924">
        <w:rPr>
          <w:color w:val="000000" w:themeColor="text1"/>
          <w:sz w:val="28"/>
          <w:szCs w:val="28"/>
          <w:lang w:val="en-GB"/>
        </w:rPr>
        <w:t xml:space="preserve">. – </w:t>
      </w:r>
      <w:r w:rsidRPr="00536924">
        <w:rPr>
          <w:color w:val="000000" w:themeColor="text1"/>
          <w:sz w:val="28"/>
          <w:szCs w:val="28"/>
          <w:lang w:val="en-US"/>
        </w:rPr>
        <w:t>T</w:t>
      </w:r>
      <w:r w:rsidRPr="00536924">
        <w:rPr>
          <w:color w:val="000000" w:themeColor="text1"/>
          <w:sz w:val="28"/>
          <w:szCs w:val="28"/>
          <w:lang w:val="en-GB"/>
        </w:rPr>
        <w:t xml:space="preserve">. </w:t>
      </w:r>
      <w:r w:rsidRPr="00536924">
        <w:rPr>
          <w:color w:val="000000" w:themeColor="text1"/>
          <w:sz w:val="28"/>
          <w:szCs w:val="28"/>
          <w:lang w:val="en-US" w:eastAsia="en-US"/>
        </w:rPr>
        <w:t>65</w:t>
      </w:r>
      <w:r w:rsidRPr="00536924">
        <w:rPr>
          <w:color w:val="000000" w:themeColor="text1"/>
          <w:sz w:val="28"/>
          <w:szCs w:val="28"/>
          <w:lang w:val="en-GB"/>
        </w:rPr>
        <w:t xml:space="preserve">. – </w:t>
      </w:r>
      <w:r w:rsidRPr="00536924">
        <w:rPr>
          <w:color w:val="000000" w:themeColor="text1"/>
          <w:sz w:val="28"/>
          <w:szCs w:val="28"/>
        </w:rPr>
        <w:t>С</w:t>
      </w:r>
      <w:r w:rsidRPr="00536924">
        <w:rPr>
          <w:color w:val="000000" w:themeColor="text1"/>
          <w:sz w:val="28"/>
          <w:szCs w:val="28"/>
          <w:lang w:val="en-GB"/>
        </w:rPr>
        <w:t>. </w:t>
      </w:r>
      <w:r w:rsidRPr="00536924">
        <w:rPr>
          <w:color w:val="000000" w:themeColor="text1"/>
          <w:sz w:val="28"/>
          <w:szCs w:val="28"/>
          <w:lang w:val="en-US" w:eastAsia="en-US"/>
        </w:rPr>
        <w:t>798</w:t>
      </w:r>
      <w:r w:rsidRPr="00536924">
        <w:rPr>
          <w:color w:val="000000" w:themeColor="text1"/>
          <w:sz w:val="28"/>
          <w:szCs w:val="28"/>
        </w:rPr>
        <w:t>–</w:t>
      </w:r>
      <w:r w:rsidRPr="00536924">
        <w:rPr>
          <w:color w:val="000000" w:themeColor="text1"/>
          <w:sz w:val="28"/>
          <w:szCs w:val="28"/>
          <w:lang w:val="en-US" w:eastAsia="en-US"/>
        </w:rPr>
        <w:t>812</w:t>
      </w:r>
      <w:r w:rsidRPr="00536924">
        <w:rPr>
          <w:color w:val="000000" w:themeColor="text1"/>
          <w:sz w:val="28"/>
          <w:szCs w:val="28"/>
          <w:lang w:val="en-GB" w:eastAsia="en-US"/>
        </w:rPr>
        <w:t>.</w:t>
      </w:r>
    </w:p>
    <w:p w14:paraId="0AB3E107" w14:textId="77777777" w:rsidR="00F92C44" w:rsidRPr="00536924" w:rsidRDefault="00F92C44" w:rsidP="00F92C44">
      <w:pPr>
        <w:numPr>
          <w:ilvl w:val="0"/>
          <w:numId w:val="2"/>
        </w:numPr>
        <w:ind w:left="284"/>
        <w:jc w:val="both"/>
        <w:rPr>
          <w:bCs/>
          <w:color w:val="000000" w:themeColor="text1"/>
          <w:sz w:val="28"/>
          <w:szCs w:val="28"/>
          <w:lang w:eastAsia="ru-RU"/>
        </w:rPr>
      </w:pPr>
      <w:proofErr w:type="spellStart"/>
      <w:r w:rsidRPr="00536924">
        <w:rPr>
          <w:bCs/>
          <w:color w:val="000000" w:themeColor="text1"/>
          <w:sz w:val="28"/>
          <w:szCs w:val="28"/>
          <w:lang w:eastAsia="ru-RU"/>
        </w:rPr>
        <w:t>Запевалин</w:t>
      </w:r>
      <w:proofErr w:type="spellEnd"/>
      <w:r w:rsidRPr="00536924">
        <w:rPr>
          <w:bCs/>
          <w:color w:val="000000" w:themeColor="text1"/>
          <w:sz w:val="28"/>
          <w:szCs w:val="28"/>
          <w:lang w:eastAsia="ru-RU"/>
        </w:rPr>
        <w:t xml:space="preserve"> П. Р., </w:t>
      </w:r>
      <w:r w:rsidRPr="00536924">
        <w:rPr>
          <w:b/>
          <w:color w:val="000000" w:themeColor="text1"/>
          <w:sz w:val="28"/>
          <w:szCs w:val="28"/>
          <w:lang w:eastAsia="ru-RU"/>
        </w:rPr>
        <w:t>Жаров В. Е.</w:t>
      </w:r>
      <w:r w:rsidRPr="00536924">
        <w:rPr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36924">
        <w:rPr>
          <w:bCs/>
          <w:color w:val="000000" w:themeColor="text1"/>
          <w:sz w:val="28"/>
          <w:szCs w:val="28"/>
          <w:lang w:eastAsia="ru-RU"/>
        </w:rPr>
        <w:t>Жамков</w:t>
      </w:r>
      <w:proofErr w:type="spellEnd"/>
      <w:r w:rsidRPr="00536924">
        <w:rPr>
          <w:bCs/>
          <w:color w:val="000000" w:themeColor="text1"/>
          <w:sz w:val="28"/>
          <w:szCs w:val="28"/>
          <w:lang w:eastAsia="ru-RU"/>
        </w:rPr>
        <w:t xml:space="preserve"> А. С. Программа для уточнения орбит искусственных спутников Земли с помощью систем глобального позиционирования </w:t>
      </w:r>
      <w:r w:rsidRPr="00536924">
        <w:rPr>
          <w:bCs/>
          <w:color w:val="000000" w:themeColor="text1"/>
          <w:sz w:val="28"/>
          <w:szCs w:val="28"/>
          <w:lang w:val="en-US" w:eastAsia="ru-RU"/>
        </w:rPr>
        <w:t>LOIS</w:t>
      </w:r>
      <w:r w:rsidRPr="00536924">
        <w:rPr>
          <w:bCs/>
          <w:color w:val="000000" w:themeColor="text1"/>
          <w:sz w:val="28"/>
          <w:szCs w:val="28"/>
          <w:lang w:eastAsia="ru-RU"/>
        </w:rPr>
        <w:t xml:space="preserve"> // Вестник Московского университета. Серия 3: Физика. Астрономия</w:t>
      </w:r>
      <w:r w:rsidRPr="00536924">
        <w:rPr>
          <w:color w:val="000000" w:themeColor="text1"/>
          <w:sz w:val="28"/>
          <w:szCs w:val="28"/>
        </w:rPr>
        <w:t xml:space="preserve">. – </w:t>
      </w:r>
      <w:r w:rsidRPr="00536924">
        <w:rPr>
          <w:bCs/>
          <w:color w:val="000000" w:themeColor="text1"/>
          <w:sz w:val="28"/>
          <w:szCs w:val="28"/>
          <w:lang w:eastAsia="ru-RU"/>
        </w:rPr>
        <w:t xml:space="preserve">2022. </w:t>
      </w:r>
      <w:r w:rsidRPr="00536924">
        <w:rPr>
          <w:color w:val="000000" w:themeColor="text1"/>
          <w:sz w:val="28"/>
          <w:szCs w:val="28"/>
        </w:rPr>
        <w:t>–</w:t>
      </w:r>
      <w:r w:rsidRPr="00536924">
        <w:rPr>
          <w:bCs/>
          <w:color w:val="000000" w:themeColor="text1"/>
          <w:sz w:val="28"/>
          <w:szCs w:val="28"/>
          <w:lang w:eastAsia="ru-RU"/>
        </w:rPr>
        <w:t xml:space="preserve"> № 1</w:t>
      </w:r>
      <w:r w:rsidRPr="00536924">
        <w:rPr>
          <w:color w:val="000000" w:themeColor="text1"/>
          <w:sz w:val="28"/>
          <w:szCs w:val="28"/>
        </w:rPr>
        <w:t xml:space="preserve">. – С. </w:t>
      </w:r>
      <w:r w:rsidRPr="00536924">
        <w:rPr>
          <w:bCs/>
          <w:color w:val="000000" w:themeColor="text1"/>
          <w:sz w:val="28"/>
          <w:szCs w:val="28"/>
          <w:lang w:eastAsia="ru-RU"/>
        </w:rPr>
        <w:t>73</w:t>
      </w:r>
      <w:r w:rsidRPr="00536924">
        <w:rPr>
          <w:color w:val="000000" w:themeColor="text1"/>
          <w:sz w:val="28"/>
          <w:szCs w:val="28"/>
        </w:rPr>
        <w:t>–</w:t>
      </w:r>
      <w:r w:rsidRPr="00536924">
        <w:rPr>
          <w:bCs/>
          <w:color w:val="000000" w:themeColor="text1"/>
          <w:sz w:val="28"/>
          <w:szCs w:val="28"/>
          <w:lang w:eastAsia="ru-RU"/>
        </w:rPr>
        <w:t>79.</w:t>
      </w:r>
    </w:p>
    <w:p w14:paraId="31CC8D6E" w14:textId="77777777" w:rsidR="00F92C44" w:rsidRPr="00536924" w:rsidRDefault="00F92C44" w:rsidP="00F92C44">
      <w:pPr>
        <w:numPr>
          <w:ilvl w:val="0"/>
          <w:numId w:val="2"/>
        </w:numPr>
        <w:ind w:left="284"/>
        <w:jc w:val="both"/>
        <w:rPr>
          <w:bCs/>
          <w:color w:val="000000" w:themeColor="text1"/>
          <w:sz w:val="28"/>
          <w:szCs w:val="28"/>
          <w:lang w:val="en-US" w:eastAsia="ru-RU"/>
        </w:rPr>
      </w:pPr>
      <w:proofErr w:type="spellStart"/>
      <w:r w:rsidRPr="00536924">
        <w:rPr>
          <w:bCs/>
          <w:color w:val="000000" w:themeColor="text1"/>
          <w:sz w:val="28"/>
          <w:szCs w:val="28"/>
          <w:lang w:val="en-US" w:eastAsia="ru-RU"/>
        </w:rPr>
        <w:t>Zhamkov</w:t>
      </w:r>
      <w:proofErr w:type="spellEnd"/>
      <w:r w:rsidRPr="00536924">
        <w:rPr>
          <w:bCs/>
          <w:color w:val="000000" w:themeColor="text1"/>
          <w:sz w:val="28"/>
          <w:szCs w:val="28"/>
          <w:lang w:val="en-US" w:eastAsia="ru-RU"/>
        </w:rPr>
        <w:t xml:space="preserve"> A. S., Milyukov V. K., </w:t>
      </w:r>
      <w:proofErr w:type="spellStart"/>
      <w:r w:rsidRPr="00536924">
        <w:rPr>
          <w:bCs/>
          <w:color w:val="000000" w:themeColor="text1"/>
          <w:sz w:val="28"/>
          <w:szCs w:val="28"/>
          <w:lang w:val="en-US" w:eastAsia="ru-RU"/>
        </w:rPr>
        <w:t>Ayukov</w:t>
      </w:r>
      <w:proofErr w:type="spellEnd"/>
      <w:r w:rsidRPr="00536924">
        <w:rPr>
          <w:bCs/>
          <w:color w:val="000000" w:themeColor="text1"/>
          <w:sz w:val="28"/>
          <w:szCs w:val="28"/>
          <w:lang w:val="en-US" w:eastAsia="ru-RU"/>
        </w:rPr>
        <w:t xml:space="preserve"> S. V., </w:t>
      </w:r>
      <w:proofErr w:type="spellStart"/>
      <w:r w:rsidRPr="00536924">
        <w:rPr>
          <w:bCs/>
          <w:color w:val="000000" w:themeColor="text1"/>
          <w:sz w:val="28"/>
          <w:szCs w:val="28"/>
          <w:lang w:val="en-US" w:eastAsia="ru-RU"/>
        </w:rPr>
        <w:t>Filetkin</w:t>
      </w:r>
      <w:proofErr w:type="spellEnd"/>
      <w:r w:rsidRPr="00536924">
        <w:rPr>
          <w:bCs/>
          <w:color w:val="000000" w:themeColor="text1"/>
          <w:sz w:val="28"/>
          <w:szCs w:val="28"/>
          <w:lang w:val="en-US" w:eastAsia="ru-RU"/>
        </w:rPr>
        <w:t xml:space="preserve"> A. I., Vlasov I. Yu., </w:t>
      </w:r>
      <w:proofErr w:type="spellStart"/>
      <w:r w:rsidRPr="00536924">
        <w:rPr>
          <w:b/>
          <w:bCs/>
          <w:color w:val="000000" w:themeColor="text1"/>
          <w:sz w:val="28"/>
          <w:szCs w:val="28"/>
          <w:lang w:val="en-US" w:eastAsia="ru-RU"/>
        </w:rPr>
        <w:t>Zharov</w:t>
      </w:r>
      <w:proofErr w:type="spellEnd"/>
      <w:r w:rsidRPr="00536924">
        <w:rPr>
          <w:b/>
          <w:bCs/>
          <w:color w:val="000000" w:themeColor="text1"/>
          <w:sz w:val="28"/>
          <w:szCs w:val="28"/>
          <w:lang w:val="en-US" w:eastAsia="ru-RU"/>
        </w:rPr>
        <w:t xml:space="preserve"> V. E.</w:t>
      </w:r>
      <w:r w:rsidRPr="00536924">
        <w:rPr>
          <w:bCs/>
          <w:color w:val="000000" w:themeColor="text1"/>
          <w:sz w:val="28"/>
          <w:szCs w:val="28"/>
          <w:lang w:val="en-US" w:eastAsia="ru-RU"/>
        </w:rPr>
        <w:t xml:space="preserve"> Modeling the recovery of the earth's gravitational field from satellite measurements using parallel computations // Supercomputing Frontiers and Innovations</w:t>
      </w:r>
      <w:r w:rsidRPr="00536924">
        <w:rPr>
          <w:color w:val="000000" w:themeColor="text1"/>
          <w:sz w:val="28"/>
          <w:szCs w:val="28"/>
          <w:lang w:val="en-GB"/>
        </w:rPr>
        <w:t xml:space="preserve">. – </w:t>
      </w:r>
      <w:r w:rsidRPr="00536924">
        <w:rPr>
          <w:bCs/>
          <w:color w:val="000000" w:themeColor="text1"/>
          <w:sz w:val="28"/>
          <w:szCs w:val="28"/>
          <w:lang w:val="en-US" w:eastAsia="ru-RU"/>
        </w:rPr>
        <w:t>2024</w:t>
      </w:r>
      <w:r w:rsidRPr="00536924">
        <w:rPr>
          <w:color w:val="000000" w:themeColor="text1"/>
          <w:sz w:val="28"/>
          <w:szCs w:val="28"/>
          <w:lang w:val="en-GB"/>
        </w:rPr>
        <w:t xml:space="preserve">. – </w:t>
      </w:r>
      <w:r w:rsidRPr="00536924">
        <w:rPr>
          <w:color w:val="000000" w:themeColor="text1"/>
          <w:sz w:val="28"/>
          <w:szCs w:val="28"/>
          <w:lang w:val="en-US"/>
        </w:rPr>
        <w:t>T</w:t>
      </w:r>
      <w:r w:rsidRPr="00536924">
        <w:rPr>
          <w:color w:val="000000" w:themeColor="text1"/>
          <w:sz w:val="28"/>
          <w:szCs w:val="28"/>
          <w:lang w:val="en-GB"/>
        </w:rPr>
        <w:t xml:space="preserve">. </w:t>
      </w:r>
      <w:r w:rsidRPr="00536924">
        <w:rPr>
          <w:bCs/>
          <w:color w:val="000000" w:themeColor="text1"/>
          <w:sz w:val="28"/>
          <w:szCs w:val="28"/>
          <w:lang w:val="en-US" w:eastAsia="ru-RU"/>
        </w:rPr>
        <w:t>11</w:t>
      </w:r>
      <w:r w:rsidRPr="00536924">
        <w:rPr>
          <w:color w:val="000000" w:themeColor="text1"/>
          <w:sz w:val="28"/>
          <w:szCs w:val="28"/>
          <w:lang w:val="en-GB"/>
        </w:rPr>
        <w:t xml:space="preserve">. – </w:t>
      </w:r>
      <w:r w:rsidRPr="00536924">
        <w:rPr>
          <w:color w:val="000000" w:themeColor="text1"/>
          <w:sz w:val="28"/>
          <w:szCs w:val="28"/>
        </w:rPr>
        <w:t>С</w:t>
      </w:r>
      <w:r w:rsidRPr="00536924">
        <w:rPr>
          <w:color w:val="000000" w:themeColor="text1"/>
          <w:sz w:val="28"/>
          <w:szCs w:val="28"/>
          <w:lang w:val="en-GB"/>
        </w:rPr>
        <w:t>. </w:t>
      </w:r>
      <w:r w:rsidRPr="00536924">
        <w:rPr>
          <w:bCs/>
          <w:color w:val="000000" w:themeColor="text1"/>
          <w:sz w:val="28"/>
          <w:szCs w:val="28"/>
          <w:lang w:val="en-US" w:eastAsia="ru-RU"/>
        </w:rPr>
        <w:t>67</w:t>
      </w:r>
      <w:r w:rsidRPr="00536924">
        <w:rPr>
          <w:bCs/>
          <w:color w:val="000000" w:themeColor="text1"/>
          <w:sz w:val="28"/>
          <w:szCs w:val="28"/>
          <w:lang w:val="en-US" w:eastAsia="ru-RU"/>
        </w:rPr>
        <w:noBreakHyphen/>
        <w:t>80.</w:t>
      </w:r>
    </w:p>
    <w:p w14:paraId="0F5A7E2B" w14:textId="4F9A2ACF" w:rsidR="00F92C44" w:rsidRPr="00536924" w:rsidRDefault="00F92C44" w:rsidP="00F92C44">
      <w:pPr>
        <w:numPr>
          <w:ilvl w:val="0"/>
          <w:numId w:val="2"/>
        </w:numPr>
        <w:ind w:left="284"/>
        <w:jc w:val="both"/>
        <w:rPr>
          <w:bCs/>
          <w:sz w:val="28"/>
          <w:szCs w:val="28"/>
          <w:lang w:val="en-US" w:eastAsia="ru-RU"/>
        </w:rPr>
      </w:pPr>
      <w:hyperlink r:id="rId25" w:tooltip="Запевалин Павел Романович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fr-FR" w:eastAsia="en-US"/>
          </w:rPr>
          <w:t>Zapevalin</w:t>
        </w:r>
        <w:proofErr w:type="spellEnd"/>
        <w:r w:rsidRPr="00536924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fr-FR" w:eastAsia="en-US"/>
          </w:rPr>
          <w:t xml:space="preserve"> P. R.</w:t>
        </w:r>
      </w:hyperlink>
      <w:r w:rsidRPr="0053692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fr-FR" w:eastAsia="en-US"/>
        </w:rPr>
        <w:t xml:space="preserve">, </w:t>
      </w:r>
      <w:hyperlink r:id="rId26" w:tooltip="Новосёлов Александр Андреевич (перейти на страницу сотрудника)" w:history="1">
        <w:proofErr w:type="spellStart"/>
        <w:r w:rsidRPr="00536924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fr-FR" w:eastAsia="en-US"/>
          </w:rPr>
          <w:t>Novoselov</w:t>
        </w:r>
        <w:proofErr w:type="spellEnd"/>
        <w:r w:rsidRPr="00536924">
          <w:rPr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fr-FR" w:eastAsia="en-US"/>
          </w:rPr>
          <w:t xml:space="preserve"> A.</w:t>
        </w:r>
      </w:hyperlink>
      <w:r w:rsidRPr="0053692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fr-FR" w:eastAsia="en-US"/>
        </w:rPr>
        <w:t xml:space="preserve">, </w:t>
      </w:r>
      <w:hyperlink r:id="rId27" w:tooltip="Жаров Владимир Евгеньевич (перейти на страницу сотрудника)" w:history="1">
        <w:proofErr w:type="spellStart"/>
        <w:r w:rsidRPr="00536924">
          <w:rPr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fr-FR" w:eastAsia="en-US"/>
          </w:rPr>
          <w:t>Zharov</w:t>
        </w:r>
        <w:proofErr w:type="spellEnd"/>
        <w:r w:rsidRPr="00536924">
          <w:rPr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fr-FR" w:eastAsia="en-US"/>
          </w:rPr>
          <w:t xml:space="preserve"> V. E.</w:t>
        </w:r>
      </w:hyperlink>
      <w:r w:rsidRPr="00536924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fr-FR" w:eastAsia="en-US"/>
        </w:rPr>
        <w:t xml:space="preserve"> </w:t>
      </w:r>
      <w:hyperlink r:id="rId28" w:tooltip="Перейти на страницу статьи" w:history="1">
        <w:r w:rsidRPr="00536924">
          <w:rPr>
            <w:color w:val="000000" w:themeColor="text1"/>
            <w:sz w:val="28"/>
            <w:szCs w:val="28"/>
            <w:shd w:val="clear" w:color="auto" w:fill="FFFFFF"/>
            <w:lang w:val="en-US" w:eastAsia="en-US"/>
          </w:rPr>
          <w:t>Artificial neural network for star tracker centroid computation</w:t>
        </w:r>
      </w:hyperlink>
      <w:r w:rsidRPr="00536924">
        <w:rPr>
          <w:sz w:val="28"/>
          <w:szCs w:val="28"/>
          <w:lang w:val="en-GB"/>
        </w:rPr>
        <w:t xml:space="preserve"> // </w:t>
      </w:r>
      <w:hyperlink r:id="rId29" w:tooltip="Перейти на страницу журнала" w:history="1">
        <w:r w:rsidRPr="00536924">
          <w:rPr>
            <w:sz w:val="28"/>
            <w:szCs w:val="28"/>
            <w:shd w:val="clear" w:color="auto" w:fill="FFFFFF"/>
            <w:lang w:val="en-US" w:eastAsia="en-US"/>
          </w:rPr>
          <w:t>Advances in Space Research</w:t>
        </w:r>
      </w:hyperlink>
      <w:r w:rsidRPr="00536924">
        <w:rPr>
          <w:sz w:val="28"/>
          <w:szCs w:val="28"/>
          <w:lang w:val="en-GB"/>
        </w:rPr>
        <w:t xml:space="preserve">. – </w:t>
      </w:r>
      <w:r w:rsidRPr="00536924">
        <w:rPr>
          <w:sz w:val="28"/>
          <w:szCs w:val="28"/>
          <w:shd w:val="clear" w:color="auto" w:fill="FFFFFF"/>
          <w:lang w:val="en-US" w:eastAsia="en-US"/>
        </w:rPr>
        <w:t>2023</w:t>
      </w:r>
      <w:r w:rsidRPr="00536924">
        <w:rPr>
          <w:sz w:val="28"/>
          <w:szCs w:val="28"/>
          <w:lang w:val="en-GB"/>
        </w:rPr>
        <w:t xml:space="preserve">. – </w:t>
      </w:r>
      <w:r w:rsidRPr="00536924">
        <w:rPr>
          <w:sz w:val="28"/>
          <w:szCs w:val="28"/>
          <w:lang w:val="en-US"/>
        </w:rPr>
        <w:t>T</w:t>
      </w:r>
      <w:r w:rsidRPr="00536924">
        <w:rPr>
          <w:sz w:val="28"/>
          <w:szCs w:val="28"/>
          <w:lang w:val="en-GB"/>
        </w:rPr>
        <w:t xml:space="preserve">. </w:t>
      </w:r>
      <w:r w:rsidRPr="00536924">
        <w:rPr>
          <w:sz w:val="28"/>
          <w:szCs w:val="28"/>
          <w:shd w:val="clear" w:color="auto" w:fill="FFFFFF"/>
          <w:lang w:val="en-US" w:eastAsia="en-US"/>
        </w:rPr>
        <w:t>71</w:t>
      </w:r>
      <w:r w:rsidRPr="00536924">
        <w:rPr>
          <w:sz w:val="28"/>
          <w:szCs w:val="28"/>
          <w:lang w:val="en-GB"/>
        </w:rPr>
        <w:t xml:space="preserve">. – </w:t>
      </w:r>
      <w:r w:rsidRPr="00536924">
        <w:rPr>
          <w:sz w:val="28"/>
          <w:szCs w:val="28"/>
        </w:rPr>
        <w:t>С</w:t>
      </w:r>
      <w:r w:rsidRPr="00536924">
        <w:rPr>
          <w:sz w:val="28"/>
          <w:szCs w:val="28"/>
          <w:lang w:val="en-GB"/>
        </w:rPr>
        <w:t>.</w:t>
      </w:r>
      <w:r w:rsidR="00536924">
        <w:rPr>
          <w:sz w:val="28"/>
          <w:szCs w:val="28"/>
          <w:lang w:val="en-GB"/>
        </w:rPr>
        <w:t> </w:t>
      </w:r>
      <w:r w:rsidRPr="00536924">
        <w:rPr>
          <w:sz w:val="28"/>
          <w:szCs w:val="28"/>
          <w:shd w:val="clear" w:color="auto" w:fill="FFFFFF"/>
          <w:lang w:val="en-US" w:eastAsia="en-US"/>
        </w:rPr>
        <w:t>3917</w:t>
      </w:r>
      <w:r w:rsidRPr="00536924">
        <w:rPr>
          <w:sz w:val="28"/>
          <w:szCs w:val="28"/>
          <w:lang w:val="en-GB"/>
        </w:rPr>
        <w:t>–</w:t>
      </w:r>
      <w:r w:rsidRPr="00536924">
        <w:rPr>
          <w:sz w:val="28"/>
          <w:szCs w:val="28"/>
          <w:shd w:val="clear" w:color="auto" w:fill="FFFFFF"/>
          <w:lang w:val="en-US" w:eastAsia="en-US"/>
        </w:rPr>
        <w:t>3917</w:t>
      </w:r>
      <w:r w:rsidRPr="00536924">
        <w:rPr>
          <w:sz w:val="28"/>
          <w:szCs w:val="28"/>
          <w:shd w:val="clear" w:color="auto" w:fill="FFFFFF"/>
          <w:lang w:val="en-GB" w:eastAsia="en-US"/>
        </w:rPr>
        <w:t>.</w:t>
      </w:r>
    </w:p>
    <w:sectPr w:rsidR="00F92C44" w:rsidRPr="0053692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35689"/>
    <w:multiLevelType w:val="hybridMultilevel"/>
    <w:tmpl w:val="8054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8C3"/>
    <w:multiLevelType w:val="multilevel"/>
    <w:tmpl w:val="FC9A5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34063715">
    <w:abstractNumId w:val="1"/>
  </w:num>
  <w:num w:numId="2" w16cid:durableId="7555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99"/>
    <w:rsid w:val="002A4B99"/>
    <w:rsid w:val="00536924"/>
    <w:rsid w:val="00B000FF"/>
    <w:rsid w:val="00E25669"/>
    <w:rsid w:val="00F92C44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4B5A"/>
  <w15:docId w15:val="{05C26E94-3CC4-49B9-80A2-7BC2B5FA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character" w:customStyle="1" w:styleId="a0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3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5">
    <w:name w:val="Основной текст"/>
    <w:basedOn w:val="a"/>
    <w:pPr>
      <w:spacing w:after="120"/>
    </w:pPr>
  </w:style>
  <w:style w:type="paragraph" w:customStyle="1" w:styleId="a6">
    <w:name w:val="Список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kern w:val="1"/>
      <w:position w:val="-1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fo">
    <w:name w:val="Info"/>
    <w:basedOn w:val="Normal"/>
    <w:qFormat/>
    <w:rsid w:val="00F92C44"/>
    <w:pPr>
      <w:tabs>
        <w:tab w:val="right" w:pos="9356"/>
      </w:tabs>
      <w:spacing w:after="160" w:line="259" w:lineRule="auto"/>
      <w:contextualSpacing/>
    </w:pPr>
    <w:rPr>
      <w:rFonts w:eastAsia="Calibri"/>
      <w:sz w:val="24"/>
      <w:szCs w:val="24"/>
      <w:u w:val="single"/>
      <w:lang w:eastAsia="en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53812/" TargetMode="External"/><Relationship Id="rId13" Type="http://schemas.openxmlformats.org/officeDocument/2006/relationships/hyperlink" Target="https://istina.msu.ru/workers/41179013/" TargetMode="External"/><Relationship Id="rId18" Type="http://schemas.openxmlformats.org/officeDocument/2006/relationships/hyperlink" Target="https://istina.msu.ru/workers/5396797/" TargetMode="External"/><Relationship Id="rId26" Type="http://schemas.openxmlformats.org/officeDocument/2006/relationships/hyperlink" Target="https://istina.msu.ru/workers/273386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tina.msu.ru/workers/1355616/" TargetMode="External"/><Relationship Id="rId7" Type="http://schemas.openxmlformats.org/officeDocument/2006/relationships/hyperlink" Target="https://istina.msu.ru/workers/73252123/" TargetMode="External"/><Relationship Id="rId12" Type="http://schemas.openxmlformats.org/officeDocument/2006/relationships/hyperlink" Target="https://istina.msu.ru/workers/85224880/" TargetMode="External"/><Relationship Id="rId17" Type="http://schemas.openxmlformats.org/officeDocument/2006/relationships/hyperlink" Target="https://istina.msu.ru/workers/5396921/" TargetMode="External"/><Relationship Id="rId25" Type="http://schemas.openxmlformats.org/officeDocument/2006/relationships/hyperlink" Target="https://istina.msu.ru/workers/17168026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tina.msu.ru/workers/39327557/" TargetMode="External"/><Relationship Id="rId20" Type="http://schemas.openxmlformats.org/officeDocument/2006/relationships/hyperlink" Target="https://istina.msu.ru/workers/5151966/" TargetMode="External"/><Relationship Id="rId29" Type="http://schemas.openxmlformats.org/officeDocument/2006/relationships/hyperlink" Target="https://istina.msu.ru/journals/5189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tina.msu.ru/workers/59152349/" TargetMode="External"/><Relationship Id="rId11" Type="http://schemas.openxmlformats.org/officeDocument/2006/relationships/hyperlink" Target="https://istina.msu.ru/workers/9574235/" TargetMode="External"/><Relationship Id="rId24" Type="http://schemas.openxmlformats.org/officeDocument/2006/relationships/hyperlink" Target="https://istina.msu.ru/journals/518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tina.msu.ru/workers/8840213/" TargetMode="External"/><Relationship Id="rId23" Type="http://schemas.openxmlformats.org/officeDocument/2006/relationships/hyperlink" Target="https://istina.msu.ru/publications/article/275784057/" TargetMode="External"/><Relationship Id="rId28" Type="http://schemas.openxmlformats.org/officeDocument/2006/relationships/hyperlink" Target="https://istina.msu.ru/publications/article/562991015/" TargetMode="External"/><Relationship Id="rId10" Type="http://schemas.openxmlformats.org/officeDocument/2006/relationships/hyperlink" Target="https://istina.msu.ru/workers/5114724/" TargetMode="External"/><Relationship Id="rId19" Type="http://schemas.openxmlformats.org/officeDocument/2006/relationships/hyperlink" Target="https://istina.msu.ru/workers/22379553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tina.msu.ru/workers/7692080/" TargetMode="External"/><Relationship Id="rId14" Type="http://schemas.openxmlformats.org/officeDocument/2006/relationships/hyperlink" Target="https://istina.msu.ru/workers/247278610/" TargetMode="External"/><Relationship Id="rId22" Type="http://schemas.openxmlformats.org/officeDocument/2006/relationships/hyperlink" Target="https://istina.msu.ru/workers/88972145/" TargetMode="External"/><Relationship Id="rId27" Type="http://schemas.openxmlformats.org/officeDocument/2006/relationships/hyperlink" Target="https://istina.msu.ru/workers/135561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LmuxOWkEWN3dJEdNc5/9QCm4A==">CgMxLjA4AHIZaWQ6OVlIelRhbUhieUFBQUFBQUFBVE9Fdw==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Alexey BUTKEVICH</cp:lastModifiedBy>
  <cp:revision>4</cp:revision>
  <dcterms:created xsi:type="dcterms:W3CDTF">2025-04-22T14:56:00Z</dcterms:created>
  <dcterms:modified xsi:type="dcterms:W3CDTF">2025-04-22T14:57:00Z</dcterms:modified>
</cp:coreProperties>
</file>