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024E41">
        <w:rPr>
          <w:b/>
          <w:sz w:val="28"/>
          <w:szCs w:val="28"/>
        </w:rPr>
        <w:t>Сведения о научном консультанте</w:t>
      </w:r>
    </w:p>
    <w:p w14:paraId="00000002" w14:textId="3FFF7F29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024E41">
        <w:rPr>
          <w:sz w:val="28"/>
          <w:szCs w:val="28"/>
        </w:rPr>
        <w:t xml:space="preserve">по диссертационной работе </w:t>
      </w:r>
      <w:r w:rsidR="00024E41" w:rsidRPr="00024E41">
        <w:rPr>
          <w:b/>
          <w:sz w:val="28"/>
          <w:szCs w:val="28"/>
        </w:rPr>
        <w:t>Куценко Александра Сергеевича</w:t>
      </w:r>
    </w:p>
    <w:p w14:paraId="00000003" w14:textId="6F79413A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024E41">
        <w:rPr>
          <w:b/>
          <w:sz w:val="28"/>
          <w:szCs w:val="28"/>
        </w:rPr>
        <w:t>«</w:t>
      </w:r>
      <w:r w:rsidR="00024E41" w:rsidRPr="00024E41">
        <w:rPr>
          <w:b/>
          <w:sz w:val="28"/>
          <w:szCs w:val="28"/>
        </w:rPr>
        <w:t>Локальные магнитные поля на Солнце</w:t>
      </w:r>
      <w:r w:rsidRPr="00024E41">
        <w:rPr>
          <w:b/>
          <w:sz w:val="28"/>
          <w:szCs w:val="28"/>
        </w:rPr>
        <w:t>»,</w:t>
      </w:r>
    </w:p>
    <w:p w14:paraId="00000004" w14:textId="77777777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024E41">
        <w:rPr>
          <w:sz w:val="28"/>
          <w:szCs w:val="28"/>
        </w:rPr>
        <w:t>представленной к защите на соискание ученой степени</w:t>
      </w:r>
    </w:p>
    <w:p w14:paraId="00000005" w14:textId="77777777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024E41">
        <w:rPr>
          <w:sz w:val="28"/>
          <w:szCs w:val="28"/>
        </w:rPr>
        <w:t>доктора физико-математических наук</w:t>
      </w:r>
    </w:p>
    <w:p w14:paraId="00000006" w14:textId="77777777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024E41">
        <w:rPr>
          <w:sz w:val="28"/>
          <w:szCs w:val="28"/>
        </w:rPr>
        <w:t>по специальности 1.3.1. Физика космоса, астрономия</w:t>
      </w:r>
    </w:p>
    <w:p w14:paraId="00000007" w14:textId="77777777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024E41">
        <w:rPr>
          <w:sz w:val="28"/>
          <w:szCs w:val="28"/>
        </w:rPr>
        <w:t>(физико-математические науки)</w:t>
      </w:r>
    </w:p>
    <w:p w14:paraId="00000008" w14:textId="77777777" w:rsidR="000454A9" w:rsidRPr="00024E41" w:rsidRDefault="00045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09" w14:textId="77777777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024E41">
        <w:rPr>
          <w:b/>
          <w:sz w:val="28"/>
          <w:szCs w:val="28"/>
        </w:rPr>
        <w:t>ФИО:</w:t>
      </w:r>
    </w:p>
    <w:p w14:paraId="0000000A" w14:textId="34C65AF7" w:rsidR="000454A9" w:rsidRPr="00024E41" w:rsidRDefault="00024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024E41">
        <w:rPr>
          <w:sz w:val="28"/>
          <w:szCs w:val="28"/>
        </w:rPr>
        <w:t xml:space="preserve">Абраменко Валентина </w:t>
      </w:r>
      <w:proofErr w:type="spellStart"/>
      <w:r w:rsidRPr="00024E41">
        <w:rPr>
          <w:sz w:val="28"/>
          <w:szCs w:val="28"/>
        </w:rPr>
        <w:t>Изосимовна</w:t>
      </w:r>
      <w:proofErr w:type="spellEnd"/>
    </w:p>
    <w:p w14:paraId="0000000B" w14:textId="77777777" w:rsidR="000454A9" w:rsidRPr="00024E41" w:rsidRDefault="00045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0C" w14:textId="77777777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024E41">
        <w:rPr>
          <w:b/>
          <w:sz w:val="28"/>
          <w:szCs w:val="28"/>
        </w:rPr>
        <w:t>Ученая степень, учёное звание:</w:t>
      </w:r>
    </w:p>
    <w:p w14:paraId="0000000D" w14:textId="5F3FE379" w:rsidR="000454A9" w:rsidRPr="00024E41" w:rsidRDefault="00024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024E41">
        <w:rPr>
          <w:sz w:val="28"/>
          <w:szCs w:val="28"/>
        </w:rPr>
        <w:t>доктор физико-математических наук</w:t>
      </w:r>
    </w:p>
    <w:p w14:paraId="0000000E" w14:textId="77777777" w:rsidR="000454A9" w:rsidRPr="00024E41" w:rsidRDefault="00045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0F" w14:textId="77777777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024E41">
        <w:rPr>
          <w:b/>
          <w:sz w:val="28"/>
          <w:szCs w:val="28"/>
        </w:rPr>
        <w:t>Основное место работы, должность:</w:t>
      </w:r>
    </w:p>
    <w:p w14:paraId="00000010" w14:textId="09805205" w:rsidR="000454A9" w:rsidRPr="00024E41" w:rsidRDefault="00024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024E41">
        <w:rPr>
          <w:sz w:val="28"/>
          <w:szCs w:val="28"/>
        </w:rPr>
        <w:t>Федеральное государственное бюджетное учреждение науки Крымская астрофизическая обсерватория РАН, ведущий научный сотрудник, заведующий отделом</w:t>
      </w:r>
    </w:p>
    <w:p w14:paraId="00000011" w14:textId="77777777" w:rsidR="000454A9" w:rsidRPr="00024E41" w:rsidRDefault="00045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12" w14:textId="77777777" w:rsidR="000454A9" w:rsidRPr="00024E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024E41">
        <w:rPr>
          <w:b/>
          <w:sz w:val="28"/>
          <w:szCs w:val="28"/>
        </w:rPr>
        <w:t>Список основных публикаций по теме диссертации в рецензируемых научных изданиях за последние 5 лет:</w:t>
      </w:r>
    </w:p>
    <w:p w14:paraId="00000013" w14:textId="77777777" w:rsidR="000454A9" w:rsidRPr="00024E41" w:rsidRDefault="00045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1F9CE2AA" w14:textId="77777777" w:rsidR="00024E41" w:rsidRPr="00024E41" w:rsidRDefault="00024E41" w:rsidP="00024E41">
      <w:pPr>
        <w:pStyle w:val="BodyText"/>
        <w:numPr>
          <w:ilvl w:val="0"/>
          <w:numId w:val="1"/>
        </w:numPr>
        <w:tabs>
          <w:tab w:val="clear" w:pos="892"/>
          <w:tab w:val="left" w:pos="180"/>
        </w:tabs>
        <w:spacing w:after="0" w:line="240" w:lineRule="auto"/>
        <w:ind w:leftChars="0" w:left="540" w:firstLineChars="0"/>
        <w:textDirection w:val="lrTb"/>
        <w:textAlignment w:val="auto"/>
        <w:outlineLvl w:val="9"/>
        <w:rPr>
          <w:bCs/>
          <w:spacing w:val="-4"/>
          <w:sz w:val="28"/>
          <w:szCs w:val="28"/>
          <w:lang w:val="en-US"/>
        </w:rPr>
      </w:pPr>
      <w:r w:rsidRPr="00024E41">
        <w:rPr>
          <w:bCs/>
          <w:spacing w:val="-4"/>
          <w:sz w:val="28"/>
          <w:szCs w:val="28"/>
          <w:lang w:val="en-US"/>
        </w:rPr>
        <w:t>Abramenko Valentina. Time Path of Turbulence and Multi-Fractality of Magnetic Field in the Evolution of an Active Region // Solar Physics. – 2025. – V. 300. - id.74.</w:t>
      </w:r>
    </w:p>
    <w:p w14:paraId="60B05552" w14:textId="77777777" w:rsidR="00024E41" w:rsidRPr="00024E41" w:rsidRDefault="00024E41" w:rsidP="00024E41">
      <w:pPr>
        <w:pStyle w:val="BodyText"/>
        <w:numPr>
          <w:ilvl w:val="0"/>
          <w:numId w:val="1"/>
        </w:numPr>
        <w:tabs>
          <w:tab w:val="clear" w:pos="892"/>
          <w:tab w:val="left" w:pos="180"/>
        </w:tabs>
        <w:spacing w:after="0" w:line="240" w:lineRule="auto"/>
        <w:ind w:leftChars="0" w:left="540" w:firstLineChars="0"/>
        <w:textDirection w:val="lrTb"/>
        <w:textAlignment w:val="auto"/>
        <w:outlineLvl w:val="9"/>
        <w:rPr>
          <w:bCs/>
          <w:spacing w:val="-4"/>
          <w:sz w:val="28"/>
          <w:szCs w:val="28"/>
          <w:lang w:val="en-US"/>
        </w:rPr>
      </w:pPr>
      <w:r w:rsidRPr="00024E41">
        <w:rPr>
          <w:bCs/>
          <w:spacing w:val="-4"/>
          <w:sz w:val="28"/>
          <w:szCs w:val="28"/>
          <w:lang w:val="en-US"/>
        </w:rPr>
        <w:t>Zhukova A.V., Abramenko V.I., Suleymanova R.A. Comparative Features of the North{\</w:t>
      </w:r>
      <w:proofErr w:type="spellStart"/>
      <w:proofErr w:type="gramStart"/>
      <w:r w:rsidRPr="00024E41">
        <w:rPr>
          <w:bCs/>
          <w:spacing w:val="-4"/>
          <w:sz w:val="28"/>
          <w:szCs w:val="28"/>
          <w:lang w:val="en-US"/>
        </w:rPr>
        <w:t>textendash</w:t>
      </w:r>
      <w:proofErr w:type="spellEnd"/>
      <w:r w:rsidRPr="00024E41">
        <w:rPr>
          <w:bCs/>
          <w:spacing w:val="-4"/>
          <w:sz w:val="28"/>
          <w:szCs w:val="28"/>
          <w:lang w:val="en-US"/>
        </w:rPr>
        <w:t>}South</w:t>
      </w:r>
      <w:proofErr w:type="gramEnd"/>
      <w:r w:rsidRPr="00024E41">
        <w:rPr>
          <w:bCs/>
          <w:spacing w:val="-4"/>
          <w:sz w:val="28"/>
          <w:szCs w:val="28"/>
          <w:lang w:val="en-US"/>
        </w:rPr>
        <w:t xml:space="preserve"> Asymmetry of Solar Activity According to Data on the Number and Magnetic Fluxes of Active Regions of Different Magnetic Morphology in the 23rd and 24th Cycles // Geomagnetism and Aeronomy. – 2024. – V. 64. – P. 1004-1013</w:t>
      </w:r>
    </w:p>
    <w:p w14:paraId="67C60227" w14:textId="77777777" w:rsidR="00024E41" w:rsidRPr="00024E41" w:rsidRDefault="00024E41" w:rsidP="00024E41">
      <w:pPr>
        <w:pStyle w:val="BodyText"/>
        <w:numPr>
          <w:ilvl w:val="0"/>
          <w:numId w:val="1"/>
        </w:numPr>
        <w:tabs>
          <w:tab w:val="clear" w:pos="892"/>
          <w:tab w:val="left" w:pos="180"/>
        </w:tabs>
        <w:spacing w:after="0" w:line="240" w:lineRule="auto"/>
        <w:ind w:leftChars="0" w:left="540" w:firstLineChars="0"/>
        <w:textDirection w:val="lrTb"/>
        <w:textAlignment w:val="auto"/>
        <w:outlineLvl w:val="9"/>
        <w:rPr>
          <w:bCs/>
          <w:spacing w:val="-4"/>
          <w:sz w:val="28"/>
          <w:szCs w:val="28"/>
          <w:lang w:val="en-US"/>
        </w:rPr>
      </w:pPr>
      <w:r w:rsidRPr="00024E41">
        <w:rPr>
          <w:bCs/>
          <w:spacing w:val="-4"/>
          <w:sz w:val="28"/>
          <w:szCs w:val="28"/>
          <w:lang w:val="en-US"/>
        </w:rPr>
        <w:t>Abramenko V.I., Suleymanova R.A., Kutsenko}, A.S. Long-Range Correlations in 2D Structures of the Magnetic Field Dissipation in the Photosphere of Solar Active Regions // Geomagnetism and Aeronomy. – 2024. – V. 64. – P. 995-1003</w:t>
      </w:r>
    </w:p>
    <w:p w14:paraId="324D8A6E" w14:textId="77777777" w:rsidR="00024E41" w:rsidRPr="00024E41" w:rsidRDefault="00024E41" w:rsidP="00024E41">
      <w:pPr>
        <w:pStyle w:val="BodyText"/>
        <w:numPr>
          <w:ilvl w:val="0"/>
          <w:numId w:val="1"/>
        </w:numPr>
        <w:tabs>
          <w:tab w:val="clear" w:pos="892"/>
          <w:tab w:val="left" w:pos="180"/>
        </w:tabs>
        <w:spacing w:after="0" w:line="240" w:lineRule="auto"/>
        <w:ind w:leftChars="0" w:left="540" w:firstLineChars="0"/>
        <w:textDirection w:val="lrTb"/>
        <w:textAlignment w:val="auto"/>
        <w:outlineLvl w:val="9"/>
        <w:rPr>
          <w:bCs/>
          <w:spacing w:val="-4"/>
          <w:sz w:val="28"/>
          <w:szCs w:val="28"/>
          <w:lang w:val="en-US"/>
        </w:rPr>
      </w:pPr>
      <w:r w:rsidRPr="00024E41">
        <w:rPr>
          <w:bCs/>
          <w:spacing w:val="-4"/>
          <w:sz w:val="28"/>
          <w:szCs w:val="28"/>
          <w:lang w:val="en-US"/>
        </w:rPr>
        <w:t xml:space="preserve">Abramenko Valentina, Suleymanova Regina. Correlation Functions of </w:t>
      </w:r>
      <w:proofErr w:type="spellStart"/>
      <w:r w:rsidRPr="00024E41">
        <w:rPr>
          <w:bCs/>
          <w:spacing w:val="-4"/>
          <w:sz w:val="28"/>
          <w:szCs w:val="28"/>
          <w:lang w:val="en-US"/>
        </w:rPr>
        <w:t>Photospheric</w:t>
      </w:r>
      <w:proofErr w:type="spellEnd"/>
      <w:r w:rsidRPr="00024E41">
        <w:rPr>
          <w:bCs/>
          <w:spacing w:val="-4"/>
          <w:sz w:val="28"/>
          <w:szCs w:val="28"/>
          <w:lang w:val="en-US"/>
        </w:rPr>
        <w:t xml:space="preserve"> Magnetic Fields in Solar Active Regions // Solar Physics. – 2024. – V. 299. - id.31.</w:t>
      </w:r>
    </w:p>
    <w:p w14:paraId="63C465E4" w14:textId="77777777" w:rsidR="00024E41" w:rsidRPr="00024E41" w:rsidRDefault="00024E41" w:rsidP="00024E41">
      <w:pPr>
        <w:pStyle w:val="BodyText"/>
        <w:numPr>
          <w:ilvl w:val="0"/>
          <w:numId w:val="1"/>
        </w:numPr>
        <w:tabs>
          <w:tab w:val="clear" w:pos="892"/>
          <w:tab w:val="left" w:pos="180"/>
        </w:tabs>
        <w:spacing w:after="0" w:line="240" w:lineRule="auto"/>
        <w:ind w:leftChars="0" w:left="540" w:firstLineChars="0"/>
        <w:textDirection w:val="lrTb"/>
        <w:textAlignment w:val="auto"/>
        <w:outlineLvl w:val="9"/>
        <w:rPr>
          <w:bCs/>
          <w:spacing w:val="-4"/>
          <w:sz w:val="28"/>
          <w:szCs w:val="28"/>
          <w:lang w:val="en-US"/>
        </w:rPr>
      </w:pPr>
      <w:r w:rsidRPr="00024E41">
        <w:rPr>
          <w:bCs/>
          <w:spacing w:val="-4"/>
          <w:sz w:val="28"/>
          <w:szCs w:val="28"/>
          <w:lang w:val="en-US"/>
        </w:rPr>
        <w:t>Abramenko V.I., Suleymanova R.A., Zhukova A.V. Magnetic fluxes of solar active regions of different magneto-morphological classes - I. Cyclic variations // Monthly Notices of the Royal Astronomical Society. – 2023. – V. 518. – P.4746-4754.</w:t>
      </w:r>
    </w:p>
    <w:p w14:paraId="0085C40F" w14:textId="77777777" w:rsidR="00024E41" w:rsidRPr="00024E41" w:rsidRDefault="00024E41" w:rsidP="00024E41">
      <w:pPr>
        <w:pStyle w:val="BodyText"/>
        <w:tabs>
          <w:tab w:val="left" w:pos="180"/>
        </w:tabs>
        <w:ind w:left="1" w:hanging="3"/>
        <w:rPr>
          <w:bCs/>
          <w:spacing w:val="-4"/>
          <w:sz w:val="28"/>
          <w:szCs w:val="28"/>
          <w:lang w:val="en-US"/>
        </w:rPr>
      </w:pPr>
    </w:p>
    <w:p w14:paraId="00000019" w14:textId="77777777" w:rsidR="000454A9" w:rsidRPr="00024E41" w:rsidRDefault="00045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en-US"/>
        </w:rPr>
      </w:pPr>
    </w:p>
    <w:sectPr w:rsidR="000454A9" w:rsidRPr="00024E41">
      <w:pgSz w:w="11906" w:h="16838"/>
      <w:pgMar w:top="720" w:right="850" w:bottom="900" w:left="10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E13FA"/>
    <w:multiLevelType w:val="hybridMultilevel"/>
    <w:tmpl w:val="47363724"/>
    <w:lvl w:ilvl="0" w:tplc="FFFFFFFF">
      <w:start w:val="1"/>
      <w:numFmt w:val="decimal"/>
      <w:lvlText w:val="%1.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A9"/>
    <w:rsid w:val="00024E41"/>
    <w:rsid w:val="000454A9"/>
    <w:rsid w:val="0011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63FB"/>
  <w15:docId w15:val="{E4492DD2-38B6-47EE-A49F-B4C215C7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B2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ja-JP"/>
    </w:rPr>
  </w:style>
  <w:style w:type="paragraph" w:styleId="Heading1">
    <w:name w:val="heading 1"/>
    <w:basedOn w:val="Normal1"/>
    <w:next w:val="Normal1"/>
    <w:uiPriority w:val="9"/>
    <w:qFormat/>
    <w:rsid w:val="004C0B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4C0B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4C0B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4C0B2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4C0B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4C0B2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4C0B2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4C0B2E"/>
  </w:style>
  <w:style w:type="table" w:customStyle="1" w:styleId="TableNormal1">
    <w:name w:val="Table Normal1"/>
    <w:rsid w:val="004C0B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autoRedefine/>
    <w:hidden/>
    <w:qFormat/>
    <w:rsid w:val="004C0B2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character" w:customStyle="1" w:styleId="apple-converted-space">
    <w:name w:val="apple-converted-space"/>
    <w:basedOn w:val="DefaultParagraphFont"/>
    <w:autoRedefine/>
    <w:hidden/>
    <w:qFormat/>
    <w:rsid w:val="004C0B2E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1">
    <w:name w:val="Hyperlink.1"/>
    <w:autoRedefine/>
    <w:hidden/>
    <w:qFormat/>
    <w:rsid w:val="004C0B2E"/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val="ru-RU"/>
    </w:rPr>
  </w:style>
  <w:style w:type="character" w:styleId="Hyperlink">
    <w:name w:val="Hyperlink"/>
    <w:autoRedefine/>
    <w:hidden/>
    <w:qFormat/>
    <w:rsid w:val="004C0B2E"/>
    <w:rPr>
      <w:color w:val="7A2F16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">
    <w:name w:val="Текст1"/>
    <w:basedOn w:val="Normal"/>
    <w:autoRedefine/>
    <w:hidden/>
    <w:qFormat/>
    <w:rsid w:val="004C0B2E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autoRedefine/>
    <w:hidden/>
    <w:qFormat/>
    <w:rsid w:val="004C0B2E"/>
    <w:pPr>
      <w:suppressAutoHyphens w:val="0"/>
      <w:spacing w:after="216"/>
      <w:ind w:firstLine="720"/>
      <w:jc w:val="both"/>
    </w:pPr>
    <w:rPr>
      <w:lang w:eastAsia="zh-CN"/>
    </w:rPr>
  </w:style>
  <w:style w:type="character" w:customStyle="1" w:styleId="a">
    <w:name w:val="Основной текст Знак"/>
    <w:autoRedefine/>
    <w:hidden/>
    <w:qFormat/>
    <w:rsid w:val="004C0B2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WW8Num1z5">
    <w:name w:val="WW8Num1z5"/>
    <w:autoRedefine/>
    <w:hidden/>
    <w:qFormat/>
    <w:rsid w:val="004C0B2E"/>
    <w:rPr>
      <w:w w:val="100"/>
      <w:position w:val="-1"/>
      <w:effect w:val="none"/>
      <w:vertAlign w:val="baseline"/>
      <w:cs w:val="0"/>
      <w:em w:val="none"/>
    </w:rPr>
  </w:style>
  <w:style w:type="paragraph" w:customStyle="1" w:styleId="p1">
    <w:name w:val="p1"/>
    <w:basedOn w:val="Normal"/>
    <w:autoRedefine/>
    <w:hidden/>
    <w:qFormat/>
    <w:rsid w:val="004C0B2E"/>
    <w:pPr>
      <w:spacing w:before="100" w:beforeAutospacing="1" w:after="100" w:afterAutospacing="1"/>
    </w:pPr>
  </w:style>
  <w:style w:type="character" w:customStyle="1" w:styleId="s1">
    <w:name w:val="s1"/>
    <w:autoRedefine/>
    <w:hidden/>
    <w:qFormat/>
    <w:rsid w:val="004C0B2E"/>
    <w:rPr>
      <w:w w:val="100"/>
      <w:position w:val="-1"/>
      <w:effect w:val="none"/>
      <w:vertAlign w:val="baseline"/>
      <w:cs w:val="0"/>
      <w:em w:val="none"/>
    </w:rPr>
  </w:style>
  <w:style w:type="paragraph" w:customStyle="1" w:styleId="p2">
    <w:name w:val="p2"/>
    <w:basedOn w:val="Normal"/>
    <w:autoRedefine/>
    <w:hidden/>
    <w:qFormat/>
    <w:rsid w:val="004C0B2E"/>
    <w:pPr>
      <w:spacing w:before="100" w:beforeAutospacing="1" w:after="100" w:afterAutospacing="1"/>
    </w:pPr>
  </w:style>
  <w:style w:type="character" w:customStyle="1" w:styleId="s2">
    <w:name w:val="s2"/>
    <w:autoRedefine/>
    <w:hidden/>
    <w:qFormat/>
    <w:rsid w:val="004C0B2E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autoRedefine/>
    <w:hidden/>
    <w:qFormat/>
    <w:rsid w:val="004C0B2E"/>
    <w:pPr>
      <w:suppressAutoHyphens w:val="0"/>
      <w:ind w:left="720"/>
      <w:contextualSpacing/>
    </w:pPr>
    <w:rPr>
      <w:rFonts w:ascii="Liberation Serif" w:eastAsia="WenQuanYi Micro Hei" w:hAnsi="Liberation Serif" w:cs="Mangal"/>
      <w:szCs w:val="21"/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RPa0Tm8bMmbAEPtuOAFbW9EwA==">CgMxLjA4AHIZaWQ6OVlIelRhbUhieUFBQUFBQUFBVE9FQQ==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</dc:creator>
  <cp:lastModifiedBy>Alexander Kutsenko</cp:lastModifiedBy>
  <cp:revision>2</cp:revision>
  <dcterms:created xsi:type="dcterms:W3CDTF">2017-08-16T10:27:00Z</dcterms:created>
  <dcterms:modified xsi:type="dcterms:W3CDTF">2025-11-01T09:06:00Z</dcterms:modified>
</cp:coreProperties>
</file>