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B1" w:rsidRDefault="008A3DB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об официальном оппоненте </w:t>
      </w:r>
    </w:p>
    <w:p w:rsidR="008A3DB1" w:rsidRPr="003D0A35" w:rsidRDefault="008A3DB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диссертационной работе </w:t>
      </w:r>
      <w:r>
        <w:rPr>
          <w:b/>
          <w:bCs/>
          <w:sz w:val="28"/>
          <w:szCs w:val="28"/>
        </w:rPr>
        <w:t xml:space="preserve"> </w:t>
      </w:r>
      <w:r w:rsidR="003D0A35" w:rsidRPr="003D0A35">
        <w:rPr>
          <w:b/>
          <w:bCs/>
          <w:sz w:val="28"/>
          <w:szCs w:val="28"/>
        </w:rPr>
        <w:t>Шлык Наталии Сергеевны</w:t>
      </w:r>
    </w:p>
    <w:p w:rsidR="008A3DB1" w:rsidRPr="003D0A35" w:rsidRDefault="008A3DB1">
      <w:pPr>
        <w:jc w:val="center"/>
        <w:rPr>
          <w:sz w:val="28"/>
          <w:szCs w:val="28"/>
        </w:rPr>
      </w:pPr>
      <w:proofErr w:type="gramStart"/>
      <w:r w:rsidRPr="003D0A35">
        <w:rPr>
          <w:b/>
          <w:bCs/>
          <w:sz w:val="28"/>
          <w:szCs w:val="28"/>
        </w:rPr>
        <w:t>«</w:t>
      </w:r>
      <w:proofErr w:type="spellStart"/>
      <w:r w:rsidR="003D0A35" w:rsidRPr="003D0A35">
        <w:rPr>
          <w:b/>
          <w:bCs/>
          <w:sz w:val="28"/>
          <w:szCs w:val="28"/>
        </w:rPr>
        <w:t>Форбуш-эффекты</w:t>
      </w:r>
      <w:proofErr w:type="spellEnd"/>
      <w:r w:rsidR="003D0A35" w:rsidRPr="003D0A35">
        <w:rPr>
          <w:b/>
          <w:bCs/>
          <w:sz w:val="28"/>
          <w:szCs w:val="28"/>
        </w:rPr>
        <w:t>, вызванные взаимодействующими возмущениями солнечного ветра</w:t>
      </w:r>
      <w:r w:rsidRPr="003D0A35">
        <w:rPr>
          <w:b/>
          <w:bCs/>
          <w:sz w:val="28"/>
          <w:szCs w:val="28"/>
        </w:rPr>
        <w:t>»,</w:t>
      </w:r>
      <w:proofErr w:type="gramEnd"/>
    </w:p>
    <w:p w:rsidR="008A3DB1" w:rsidRPr="003D0A35" w:rsidRDefault="008A3DB1">
      <w:pPr>
        <w:jc w:val="center"/>
        <w:rPr>
          <w:sz w:val="28"/>
          <w:szCs w:val="28"/>
        </w:rPr>
      </w:pPr>
      <w:r w:rsidRPr="003D0A35">
        <w:rPr>
          <w:sz w:val="28"/>
          <w:szCs w:val="28"/>
        </w:rPr>
        <w:t>представленной к защите на соискание ученой степени</w:t>
      </w:r>
    </w:p>
    <w:p w:rsidR="008A3DB1" w:rsidRDefault="008A3DB1">
      <w:pPr>
        <w:jc w:val="center"/>
        <w:rPr>
          <w:sz w:val="28"/>
          <w:szCs w:val="28"/>
        </w:rPr>
      </w:pPr>
      <w:r w:rsidRPr="003D0A35">
        <w:rPr>
          <w:sz w:val="28"/>
          <w:szCs w:val="28"/>
        </w:rPr>
        <w:t>кандидата физико</w:t>
      </w:r>
      <w:r>
        <w:rPr>
          <w:sz w:val="28"/>
          <w:szCs w:val="28"/>
        </w:rPr>
        <w:t>-математических наук</w:t>
      </w:r>
    </w:p>
    <w:p w:rsidR="00A0508E" w:rsidRPr="00A0508E" w:rsidRDefault="008A3DB1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A0508E">
        <w:rPr>
          <w:sz w:val="28"/>
          <w:szCs w:val="28"/>
        </w:rPr>
        <w:t xml:space="preserve">специальности  </w:t>
      </w:r>
      <w:r w:rsidR="00A0508E" w:rsidRPr="00A0508E">
        <w:rPr>
          <w:rFonts w:cs="Times New Roman"/>
          <w:sz w:val="28"/>
          <w:szCs w:val="28"/>
        </w:rPr>
        <w:t>1.3.1. Физика космоса, астрономия</w:t>
      </w:r>
    </w:p>
    <w:p w:rsidR="008A3DB1" w:rsidRPr="00A0508E" w:rsidRDefault="00A0508E">
      <w:pPr>
        <w:jc w:val="center"/>
        <w:rPr>
          <w:sz w:val="28"/>
          <w:szCs w:val="28"/>
        </w:rPr>
      </w:pPr>
      <w:r w:rsidRPr="00A0508E">
        <w:rPr>
          <w:rFonts w:cs="Times New Roman"/>
          <w:sz w:val="28"/>
          <w:szCs w:val="28"/>
        </w:rPr>
        <w:t>(физико-математические науки)</w:t>
      </w:r>
    </w:p>
    <w:p w:rsidR="008A3DB1" w:rsidRDefault="008A3DB1">
      <w:pPr>
        <w:rPr>
          <w:sz w:val="28"/>
          <w:szCs w:val="28"/>
        </w:rPr>
      </w:pPr>
    </w:p>
    <w:p w:rsidR="008A3DB1" w:rsidRDefault="008A3D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ФИО:</w:t>
      </w:r>
      <w:r>
        <w:rPr>
          <w:sz w:val="28"/>
          <w:szCs w:val="28"/>
        </w:rPr>
        <w:t xml:space="preserve"> </w:t>
      </w:r>
      <w:r w:rsidR="00155822">
        <w:rPr>
          <w:sz w:val="28"/>
          <w:szCs w:val="28"/>
        </w:rPr>
        <w:t>Пилипенко Вячеслав Анатольевич</w:t>
      </w:r>
    </w:p>
    <w:p w:rsidR="008A3DB1" w:rsidRDefault="008A3DB1">
      <w:pPr>
        <w:rPr>
          <w:sz w:val="28"/>
          <w:szCs w:val="28"/>
        </w:rPr>
      </w:pPr>
    </w:p>
    <w:p w:rsidR="008A3DB1" w:rsidRDefault="008A3D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Ученая степень, звание: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E632F2">
        <w:rPr>
          <w:rFonts w:cs="Times New Roman"/>
          <w:sz w:val="28"/>
          <w:szCs w:val="28"/>
        </w:rPr>
        <w:t>д</w:t>
      </w:r>
      <w:r w:rsidR="003D0A35">
        <w:rPr>
          <w:rFonts w:cs="Times New Roman"/>
          <w:sz w:val="28"/>
          <w:szCs w:val="28"/>
        </w:rPr>
        <w:t>. ф.-м. н.</w:t>
      </w:r>
      <w:r w:rsidR="00E632F2">
        <w:rPr>
          <w:rFonts w:cs="Times New Roman"/>
          <w:sz w:val="28"/>
          <w:szCs w:val="28"/>
        </w:rPr>
        <w:t>, профессор</w:t>
      </w:r>
    </w:p>
    <w:p w:rsidR="008A3DB1" w:rsidRDefault="008A3DB1">
      <w:pPr>
        <w:rPr>
          <w:sz w:val="28"/>
          <w:szCs w:val="28"/>
        </w:rPr>
      </w:pPr>
    </w:p>
    <w:p w:rsidR="008A3DB1" w:rsidRPr="003D0A35" w:rsidRDefault="008A3DB1" w:rsidP="003D0A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место работы, должность: </w:t>
      </w:r>
      <w:r w:rsidR="00155822" w:rsidRPr="00155822">
        <w:rPr>
          <w:rFonts w:cs="Times New Roman"/>
          <w:bCs/>
          <w:sz w:val="28"/>
          <w:szCs w:val="28"/>
        </w:rPr>
        <w:t>Федеральное государственное бюджетное учреждение науки Институт физики Земли им. О.Ю. Шмидта Российской академии наук</w:t>
      </w:r>
      <w:r w:rsidR="003D0A35" w:rsidRPr="003D0A35">
        <w:rPr>
          <w:rFonts w:cs="Times New Roman"/>
          <w:bCs/>
          <w:sz w:val="28"/>
          <w:szCs w:val="28"/>
        </w:rPr>
        <w:t xml:space="preserve">, </w:t>
      </w:r>
      <w:r w:rsidR="00E632F2">
        <w:rPr>
          <w:rFonts w:cs="Times New Roman"/>
          <w:bCs/>
          <w:sz w:val="28"/>
          <w:szCs w:val="28"/>
        </w:rPr>
        <w:t>г</w:t>
      </w:r>
      <w:r w:rsidR="003D0A35" w:rsidRPr="003D0A35">
        <w:rPr>
          <w:rFonts w:cs="Times New Roman"/>
          <w:bCs/>
          <w:sz w:val="28"/>
          <w:szCs w:val="28"/>
        </w:rPr>
        <w:t>.н.</w:t>
      </w:r>
      <w:proofErr w:type="gramStart"/>
      <w:r w:rsidR="003D0A35" w:rsidRPr="003D0A35">
        <w:rPr>
          <w:rFonts w:cs="Times New Roman"/>
          <w:bCs/>
          <w:sz w:val="28"/>
          <w:szCs w:val="28"/>
        </w:rPr>
        <w:t>с</w:t>
      </w:r>
      <w:proofErr w:type="gramEnd"/>
      <w:r w:rsidR="003D0A35" w:rsidRPr="003D0A35">
        <w:rPr>
          <w:rFonts w:cs="Times New Roman"/>
          <w:bCs/>
          <w:sz w:val="28"/>
          <w:szCs w:val="28"/>
        </w:rPr>
        <w:t>.</w:t>
      </w:r>
    </w:p>
    <w:p w:rsidR="008A3DB1" w:rsidRDefault="008A3DB1">
      <w:pPr>
        <w:rPr>
          <w:sz w:val="28"/>
          <w:szCs w:val="28"/>
        </w:rPr>
      </w:pPr>
    </w:p>
    <w:p w:rsidR="008A3DB1" w:rsidRPr="008A3DB1" w:rsidRDefault="008A3DB1">
      <w:pPr>
        <w:rPr>
          <w:rFonts w:cs="Times New Roman"/>
        </w:rPr>
      </w:pPr>
      <w:r>
        <w:rPr>
          <w:sz w:val="28"/>
          <w:szCs w:val="28"/>
        </w:rPr>
        <w:t>Список основных</w:t>
      </w:r>
      <w:r>
        <w:rPr>
          <w:b/>
          <w:bCs/>
          <w:sz w:val="28"/>
          <w:szCs w:val="28"/>
        </w:rPr>
        <w:t xml:space="preserve"> публикаций по теме диссертации в рецензируемых научных изданиях за последние 5 лет: </w:t>
      </w:r>
    </w:p>
    <w:p w:rsidR="00155822" w:rsidRPr="005C09B6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lang w:val="en-US"/>
        </w:rPr>
      </w:pPr>
      <w:proofErr w:type="spellStart"/>
      <w:r w:rsidRPr="005C09B6">
        <w:rPr>
          <w:rFonts w:ascii="Times New Roman" w:hAnsi="Times New Roman" w:cs="Times New Roman"/>
          <w:b/>
          <w:sz w:val="24"/>
          <w:lang w:val="en-US"/>
        </w:rPr>
        <w:t>Pilipenko</w:t>
      </w:r>
      <w:proofErr w:type="spellEnd"/>
      <w:r w:rsidRPr="005C09B6">
        <w:rPr>
          <w:rFonts w:ascii="Times New Roman" w:hAnsi="Times New Roman" w:cs="Times New Roman"/>
          <w:b/>
          <w:sz w:val="24"/>
          <w:lang w:val="en-US"/>
        </w:rPr>
        <w:t xml:space="preserve"> V</w:t>
      </w:r>
      <w:r>
        <w:rPr>
          <w:rFonts w:ascii="Times New Roman" w:hAnsi="Times New Roman" w:cs="Times New Roman"/>
          <w:sz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Kozyreva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O.,</w:t>
      </w:r>
      <w:r w:rsidRPr="00B342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342AF">
        <w:rPr>
          <w:rFonts w:ascii="Times New Roman" w:hAnsi="Times New Roman" w:cs="Times New Roman"/>
          <w:sz w:val="24"/>
          <w:lang w:val="en-US"/>
        </w:rPr>
        <w:t>Belakhovsky</w:t>
      </w:r>
      <w:proofErr w:type="spellEnd"/>
      <w:r w:rsidRPr="00B342AF">
        <w:rPr>
          <w:rFonts w:ascii="Times New Roman" w:hAnsi="Times New Roman" w:cs="Times New Roman"/>
          <w:sz w:val="24"/>
          <w:lang w:val="en-US"/>
        </w:rPr>
        <w:t>, V. ULF Pulsations as a driver of relati</w:t>
      </w:r>
      <w:r>
        <w:rPr>
          <w:rFonts w:ascii="Times New Roman" w:hAnsi="Times New Roman" w:cs="Times New Roman"/>
          <w:sz w:val="24"/>
          <w:lang w:val="en-US"/>
        </w:rPr>
        <w:t xml:space="preserve">vistic electrons: pros and cons </w:t>
      </w:r>
      <w:r w:rsidRPr="00B342AF">
        <w:rPr>
          <w:rFonts w:ascii="Times New Roman" w:hAnsi="Times New Roman" w:cs="Times New Roman"/>
          <w:sz w:val="24"/>
          <w:lang w:val="en-US"/>
        </w:rPr>
        <w:t>//</w:t>
      </w:r>
      <w:r>
        <w:rPr>
          <w:rFonts w:ascii="Times New Roman" w:hAnsi="Times New Roman" w:cs="Times New Roman"/>
          <w:sz w:val="24"/>
          <w:lang w:val="en-US"/>
        </w:rPr>
        <w:t xml:space="preserve"> Earth and Planetary Science. </w:t>
      </w:r>
      <w:r w:rsidRPr="005C09B6">
        <w:rPr>
          <w:rFonts w:ascii="Times New Roman" w:hAnsi="Times New Roman" w:cs="Times New Roman"/>
          <w:sz w:val="24"/>
          <w:lang w:val="en-US"/>
        </w:rPr>
        <w:softHyphen/>
        <w:t>– 2025.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. 4 –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. 1. – </w:t>
      </w:r>
      <w:r>
        <w:rPr>
          <w:rFonts w:ascii="Times New Roman" w:hAnsi="Times New Roman" w:cs="Times New Roman"/>
          <w:sz w:val="24"/>
          <w:lang w:val="en-US"/>
        </w:rPr>
        <w:t>P</w:t>
      </w:r>
      <w:r w:rsidRPr="005C09B6">
        <w:rPr>
          <w:rFonts w:ascii="Times New Roman" w:hAnsi="Times New Roman" w:cs="Times New Roman"/>
          <w:sz w:val="24"/>
          <w:lang w:val="en-US"/>
        </w:rPr>
        <w:t>. 1–9.</w:t>
      </w:r>
    </w:p>
    <w:p w:rsidR="00155822" w:rsidRPr="005C09B6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</w:rPr>
      </w:pPr>
      <w:proofErr w:type="spellStart"/>
      <w:r w:rsidRPr="005C09B6">
        <w:rPr>
          <w:rFonts w:ascii="Times New Roman" w:hAnsi="Times New Roman" w:cs="Times New Roman"/>
          <w:sz w:val="24"/>
        </w:rPr>
        <w:t>Ягова</w:t>
      </w:r>
      <w:proofErr w:type="spellEnd"/>
      <w:r w:rsidRPr="005C09B6">
        <w:rPr>
          <w:rFonts w:ascii="Times New Roman" w:hAnsi="Times New Roman" w:cs="Times New Roman"/>
          <w:sz w:val="24"/>
        </w:rPr>
        <w:t xml:space="preserve"> Н.В., Сахаров Я.А., </w:t>
      </w:r>
      <w:r w:rsidRPr="005C09B6">
        <w:rPr>
          <w:rFonts w:ascii="Times New Roman" w:hAnsi="Times New Roman" w:cs="Times New Roman"/>
          <w:b/>
          <w:sz w:val="24"/>
        </w:rPr>
        <w:t>Пилипенко В.А.</w:t>
      </w:r>
      <w:r w:rsidRPr="005C09B6">
        <w:rPr>
          <w:rFonts w:ascii="Times New Roman" w:hAnsi="Times New Roman" w:cs="Times New Roman"/>
          <w:sz w:val="24"/>
        </w:rPr>
        <w:t xml:space="preserve">, Селиванов В.Н. </w:t>
      </w:r>
      <w:proofErr w:type="spellStart"/>
      <w:r w:rsidRPr="005C09B6">
        <w:rPr>
          <w:rFonts w:ascii="Times New Roman" w:hAnsi="Times New Roman" w:cs="Times New Roman"/>
          <w:sz w:val="24"/>
        </w:rPr>
        <w:t>Длиннопериодные</w:t>
      </w:r>
      <w:proofErr w:type="spellEnd"/>
      <w:r w:rsidRPr="005C09B6">
        <w:rPr>
          <w:rFonts w:ascii="Times New Roman" w:hAnsi="Times New Roman" w:cs="Times New Roman"/>
          <w:sz w:val="24"/>
        </w:rPr>
        <w:t xml:space="preserve"> геомагнитные пульсации как элемент воздействия космической погоды на технологические системы // Солнечно-земная физика. 2024. Т. 10. № 3. С. 146-156.</w:t>
      </w:r>
    </w:p>
    <w:p w:rsidR="00155822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lang w:val="en-US"/>
        </w:rPr>
      </w:pPr>
      <w:proofErr w:type="spellStart"/>
      <w:r w:rsidRPr="005C09B6">
        <w:rPr>
          <w:rFonts w:ascii="Times New Roman" w:hAnsi="Times New Roman" w:cs="Times New Roman"/>
          <w:b/>
          <w:sz w:val="24"/>
          <w:lang w:val="en-US"/>
        </w:rPr>
        <w:t>Pilipenko</w:t>
      </w:r>
      <w:proofErr w:type="spellEnd"/>
      <w:r w:rsidRPr="005C09B6">
        <w:rPr>
          <w:rFonts w:ascii="Times New Roman" w:hAnsi="Times New Roman" w:cs="Times New Roman"/>
          <w:b/>
          <w:sz w:val="24"/>
          <w:lang w:val="en-US"/>
        </w:rPr>
        <w:t xml:space="preserve"> V.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5C09B6">
        <w:rPr>
          <w:rFonts w:ascii="Times New Roman" w:hAnsi="Times New Roman" w:cs="Times New Roman"/>
          <w:sz w:val="24"/>
          <w:lang w:val="en-US"/>
        </w:rPr>
        <w:t>Kozyreva</w:t>
      </w:r>
      <w:proofErr w:type="spellEnd"/>
      <w:r w:rsidRPr="005C09B6">
        <w:rPr>
          <w:rFonts w:ascii="Times New Roman" w:hAnsi="Times New Roman" w:cs="Times New Roman"/>
          <w:sz w:val="24"/>
          <w:lang w:val="en-US"/>
        </w:rPr>
        <w:t xml:space="preserve"> O., </w:t>
      </w:r>
      <w:proofErr w:type="spellStart"/>
      <w:r w:rsidRPr="005C09B6">
        <w:rPr>
          <w:rFonts w:ascii="Times New Roman" w:hAnsi="Times New Roman" w:cs="Times New Roman"/>
          <w:sz w:val="24"/>
          <w:lang w:val="en-US"/>
        </w:rPr>
        <w:t>Belahovskiy</w:t>
      </w:r>
      <w:proofErr w:type="spellEnd"/>
      <w:r w:rsidRPr="005C09B6">
        <w:rPr>
          <w:rFonts w:ascii="Times New Roman" w:hAnsi="Times New Roman" w:cs="Times New Roman"/>
          <w:sz w:val="24"/>
          <w:lang w:val="en-US"/>
        </w:rPr>
        <w:t xml:space="preserve"> V., Sakharov </w:t>
      </w:r>
      <w:proofErr w:type="spellStart"/>
      <w:r w:rsidRPr="005C09B6">
        <w:rPr>
          <w:rFonts w:ascii="Times New Roman" w:hAnsi="Times New Roman" w:cs="Times New Roman"/>
          <w:sz w:val="24"/>
          <w:lang w:val="en-US"/>
        </w:rPr>
        <w:t>Ya</w:t>
      </w:r>
      <w:proofErr w:type="spellEnd"/>
      <w:r w:rsidRPr="005C09B6">
        <w:rPr>
          <w:rFonts w:ascii="Times New Roman" w:hAnsi="Times New Roman" w:cs="Times New Roman"/>
          <w:sz w:val="24"/>
          <w:lang w:val="en-US"/>
        </w:rPr>
        <w:t xml:space="preserve">., </w:t>
      </w:r>
      <w:proofErr w:type="spellStart"/>
      <w:r w:rsidRPr="005C09B6">
        <w:rPr>
          <w:rFonts w:ascii="Times New Roman" w:hAnsi="Times New Roman" w:cs="Times New Roman"/>
          <w:sz w:val="24"/>
          <w:lang w:val="en-US"/>
        </w:rPr>
        <w:t>Selivanov</w:t>
      </w:r>
      <w:proofErr w:type="spellEnd"/>
      <w:r w:rsidRPr="005C09B6">
        <w:rPr>
          <w:rFonts w:ascii="Times New Roman" w:hAnsi="Times New Roman" w:cs="Times New Roman"/>
          <w:sz w:val="24"/>
          <w:lang w:val="en-US"/>
        </w:rPr>
        <w:t xml:space="preserve"> V. What should we know to predict </w:t>
      </w:r>
      <w:proofErr w:type="spellStart"/>
      <w:r w:rsidRPr="005C09B6">
        <w:rPr>
          <w:rFonts w:ascii="Times New Roman" w:hAnsi="Times New Roman" w:cs="Times New Roman"/>
          <w:sz w:val="24"/>
          <w:lang w:val="en-US"/>
        </w:rPr>
        <w:t>geomagnetically</w:t>
      </w:r>
      <w:proofErr w:type="spellEnd"/>
      <w:r w:rsidRPr="005C09B6">
        <w:rPr>
          <w:rFonts w:ascii="Times New Roman" w:hAnsi="Times New Roman" w:cs="Times New Roman"/>
          <w:sz w:val="24"/>
          <w:lang w:val="en-US"/>
        </w:rPr>
        <w:t xml:space="preserve"> induced currents in power transmission lines? </w:t>
      </w:r>
      <w:r>
        <w:rPr>
          <w:rFonts w:ascii="Times New Roman" w:hAnsi="Times New Roman" w:cs="Times New Roman"/>
          <w:sz w:val="24"/>
          <w:lang w:val="en-US"/>
        </w:rPr>
        <w:t xml:space="preserve">// 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Russian Journal of Earth Sciences. </w:t>
      </w:r>
      <w:r>
        <w:rPr>
          <w:rFonts w:ascii="Times New Roman" w:hAnsi="Times New Roman" w:cs="Times New Roman"/>
          <w:sz w:val="24"/>
          <w:lang w:val="en-US"/>
        </w:rPr>
        <w:softHyphen/>
        <w:t xml:space="preserve">– 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2024. </w:t>
      </w:r>
      <w:r>
        <w:rPr>
          <w:rFonts w:ascii="Times New Roman" w:hAnsi="Times New Roman" w:cs="Times New Roman"/>
          <w:sz w:val="24"/>
          <w:lang w:val="en-US"/>
        </w:rPr>
        <w:softHyphen/>
        <w:t xml:space="preserve">– </w:t>
      </w:r>
      <w:r w:rsidRPr="00090E20">
        <w:rPr>
          <w:rFonts w:ascii="Times New Roman" w:hAnsi="Times New Roman" w:cs="Times New Roman"/>
          <w:sz w:val="24"/>
          <w:lang w:val="en-US"/>
        </w:rPr>
        <w:t>V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. 24. </w:t>
      </w:r>
      <w:r>
        <w:rPr>
          <w:rFonts w:ascii="Times New Roman" w:hAnsi="Times New Roman" w:cs="Times New Roman"/>
          <w:sz w:val="24"/>
          <w:lang w:val="en-US"/>
        </w:rPr>
        <w:softHyphen/>
        <w:t xml:space="preserve">– </w:t>
      </w:r>
      <w:r w:rsidRPr="005C09B6">
        <w:rPr>
          <w:rFonts w:ascii="Times New Roman" w:hAnsi="Times New Roman" w:cs="Times New Roman"/>
          <w:sz w:val="24"/>
          <w:lang w:val="en-US"/>
        </w:rPr>
        <w:t xml:space="preserve">№ 6. </w:t>
      </w:r>
      <w:r>
        <w:rPr>
          <w:rFonts w:ascii="Times New Roman" w:hAnsi="Times New Roman" w:cs="Times New Roman"/>
          <w:sz w:val="24"/>
          <w:lang w:val="en-US"/>
        </w:rPr>
        <w:softHyphen/>
        <w:t xml:space="preserve">– </w:t>
      </w:r>
      <w:r w:rsidRPr="005C09B6">
        <w:rPr>
          <w:rFonts w:ascii="Times New Roman" w:hAnsi="Times New Roman" w:cs="Times New Roman"/>
          <w:sz w:val="24"/>
          <w:lang w:val="en-US"/>
        </w:rPr>
        <w:t>ES6006.</w:t>
      </w:r>
      <w:r>
        <w:rPr>
          <w:rFonts w:ascii="Times New Roman" w:hAnsi="Times New Roman" w:cs="Times New Roman"/>
          <w:sz w:val="24"/>
          <w:lang w:val="en-US"/>
        </w:rPr>
        <w:t xml:space="preserve"> – 8 pp.</w:t>
      </w:r>
    </w:p>
    <w:p w:rsidR="00155822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lang w:val="en-US"/>
        </w:rPr>
      </w:pP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Engebretson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M.J., Yang L., Steinmetz E.S., </w:t>
      </w:r>
      <w:proofErr w:type="spellStart"/>
      <w:r w:rsidRPr="00F8559F">
        <w:rPr>
          <w:rFonts w:ascii="Times New Roman" w:hAnsi="Times New Roman" w:cs="Times New Roman"/>
          <w:b/>
          <w:sz w:val="24"/>
          <w:lang w:val="en-US"/>
        </w:rPr>
        <w:t>Pilipenko</w:t>
      </w:r>
      <w:proofErr w:type="spellEnd"/>
      <w:r w:rsidRPr="00F8559F">
        <w:rPr>
          <w:rFonts w:ascii="Times New Roman" w:hAnsi="Times New Roman" w:cs="Times New Roman"/>
          <w:b/>
          <w:sz w:val="24"/>
          <w:lang w:val="en-US"/>
        </w:rPr>
        <w:t xml:space="preserve"> V.A.,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Moldwin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M.B.,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McCuen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B.A., Connors M.G., Weygand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Ja.M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., Waters C.L., Nishimura Yu., Lyons L.R., Russell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Ch.T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. Extreme geomagnetic disturbances (GMDS) observed in Eastern Arctic Canada: occurrence characteristics and solar cycle dependence // Journal of Geophysical Research: Space Physics. </w:t>
      </w:r>
      <w:r>
        <w:rPr>
          <w:rFonts w:ascii="Times New Roman" w:hAnsi="Times New Roman" w:cs="Times New Roman"/>
          <w:sz w:val="24"/>
          <w:lang w:val="en-US"/>
        </w:rPr>
        <w:t xml:space="preserve">– 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2024. </w:t>
      </w:r>
      <w:r>
        <w:rPr>
          <w:rFonts w:ascii="Times New Roman" w:hAnsi="Times New Roman" w:cs="Times New Roman"/>
          <w:sz w:val="24"/>
          <w:lang w:val="en-US"/>
        </w:rPr>
        <w:t>– V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. 129. </w:t>
      </w:r>
      <w:r>
        <w:rPr>
          <w:rFonts w:ascii="Times New Roman" w:hAnsi="Times New Roman" w:cs="Times New Roman"/>
          <w:sz w:val="24"/>
          <w:lang w:val="en-US"/>
        </w:rPr>
        <w:t xml:space="preserve">– </w:t>
      </w:r>
      <w:r w:rsidRPr="00F8559F">
        <w:rPr>
          <w:rFonts w:ascii="Times New Roman" w:hAnsi="Times New Roman" w:cs="Times New Roman"/>
          <w:sz w:val="24"/>
          <w:lang w:val="en-US"/>
        </w:rPr>
        <w:t>№ 1.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 w:rsidRPr="00090E20">
        <w:rPr>
          <w:rFonts w:ascii="Times New Roman" w:hAnsi="Times New Roman" w:cs="Times New Roman"/>
          <w:sz w:val="24"/>
          <w:lang w:val="en-US"/>
        </w:rPr>
        <w:t xml:space="preserve">e2023JA031643 </w:t>
      </w:r>
      <w:r w:rsidRPr="00090E20">
        <w:rPr>
          <w:rFonts w:ascii="Times New Roman" w:hAnsi="Times New Roman" w:cs="Times New Roman"/>
          <w:sz w:val="24"/>
          <w:lang w:val="en-US"/>
        </w:rPr>
        <w:softHyphen/>
        <w:t>– 12 pp.</w:t>
      </w:r>
    </w:p>
    <w:p w:rsidR="00155822" w:rsidRPr="00F8559F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</w:rPr>
      </w:pPr>
      <w:r w:rsidRPr="00F8559F">
        <w:rPr>
          <w:rFonts w:ascii="Times New Roman" w:hAnsi="Times New Roman" w:cs="Times New Roman"/>
          <w:b/>
          <w:sz w:val="24"/>
        </w:rPr>
        <w:t>Пилипенко В.А.</w:t>
      </w:r>
      <w:r w:rsidRPr="00F8559F">
        <w:rPr>
          <w:rFonts w:ascii="Times New Roman" w:hAnsi="Times New Roman" w:cs="Times New Roman"/>
          <w:sz w:val="24"/>
        </w:rPr>
        <w:t>, Позднякова Д.Д., Савельева Н.В. Ультранизкочастотные волны в космосе и на Земле // Международный журнал гуманитарных и естественных наук. – 2024. – № 9-3 (96). – С. 163-205.</w:t>
      </w:r>
    </w:p>
    <w:p w:rsidR="00155822" w:rsidRPr="00F8559F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</w:rPr>
      </w:pPr>
      <w:r w:rsidRPr="00F8559F">
        <w:rPr>
          <w:rFonts w:ascii="Times New Roman" w:hAnsi="Times New Roman" w:cs="Times New Roman"/>
          <w:b/>
          <w:sz w:val="24"/>
        </w:rPr>
        <w:t>Пилипенко В.А.</w:t>
      </w:r>
      <w:r w:rsidRPr="00F855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559F">
        <w:rPr>
          <w:rFonts w:ascii="Times New Roman" w:hAnsi="Times New Roman" w:cs="Times New Roman"/>
          <w:sz w:val="24"/>
        </w:rPr>
        <w:t>Гвишиани</w:t>
      </w:r>
      <w:proofErr w:type="spellEnd"/>
      <w:r w:rsidRPr="00F8559F">
        <w:rPr>
          <w:rFonts w:ascii="Times New Roman" w:hAnsi="Times New Roman" w:cs="Times New Roman"/>
          <w:sz w:val="24"/>
        </w:rPr>
        <w:t xml:space="preserve"> А.Д., Соловьёв А.А., Розенберг И.Н. Космическая погода и железные дороги // Земля и Вселенная. – 2023. – № 6. –  С. 22-34.</w:t>
      </w:r>
    </w:p>
    <w:p w:rsidR="00155822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lang w:val="en-US"/>
        </w:rPr>
      </w:pP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Belakhovsky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V.B., </w:t>
      </w:r>
      <w:proofErr w:type="spellStart"/>
      <w:r w:rsidRPr="00F8559F">
        <w:rPr>
          <w:rFonts w:ascii="Times New Roman" w:hAnsi="Times New Roman" w:cs="Times New Roman"/>
          <w:b/>
          <w:sz w:val="24"/>
          <w:lang w:val="en-US"/>
        </w:rPr>
        <w:t>Pilipenko</w:t>
      </w:r>
      <w:proofErr w:type="spellEnd"/>
      <w:r w:rsidRPr="00F8559F">
        <w:rPr>
          <w:rFonts w:ascii="Times New Roman" w:hAnsi="Times New Roman" w:cs="Times New Roman"/>
          <w:b/>
          <w:sz w:val="24"/>
          <w:lang w:val="en-US"/>
        </w:rPr>
        <w:t xml:space="preserve"> V.A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Antonova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E.E., Miyoshi Y.,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Kasahara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Y.,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Kasahara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S.,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Higashio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N., Shinohara I., Hori T., Matsuda Sh., Yokota Sh., Takashima T.,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Takefumi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M.,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Keika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K., Nakamura S. Relativistic electron flux growth during storm and non-storm periods as observed by ARASE and GOES satellites </w:t>
      </w:r>
      <w:r>
        <w:rPr>
          <w:rFonts w:ascii="Times New Roman" w:hAnsi="Times New Roman" w:cs="Times New Roman"/>
          <w:sz w:val="24"/>
          <w:lang w:val="en-US"/>
        </w:rPr>
        <w:t xml:space="preserve">// 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Earth, Planets and Space. – 2023. –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. 75. – № 1. – 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 189.</w:t>
      </w:r>
      <w:r>
        <w:rPr>
          <w:rFonts w:ascii="Times New Roman" w:hAnsi="Times New Roman" w:cs="Times New Roman"/>
          <w:sz w:val="24"/>
          <w:lang w:val="en-US"/>
        </w:rPr>
        <w:t xml:space="preserve"> – 17 pp.</w:t>
      </w:r>
    </w:p>
    <w:p w:rsidR="00155822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lang w:val="en-US"/>
        </w:rPr>
      </w:pPr>
      <w:proofErr w:type="spellStart"/>
      <w:r w:rsidRPr="00F8559F">
        <w:rPr>
          <w:rFonts w:ascii="Times New Roman" w:hAnsi="Times New Roman" w:cs="Times New Roman"/>
          <w:b/>
          <w:sz w:val="24"/>
          <w:lang w:val="en-US"/>
        </w:rPr>
        <w:t>Pilipenko</w:t>
      </w:r>
      <w:proofErr w:type="spellEnd"/>
      <w:r w:rsidRPr="00F8559F">
        <w:rPr>
          <w:rFonts w:ascii="Times New Roman" w:hAnsi="Times New Roman" w:cs="Times New Roman"/>
          <w:b/>
          <w:sz w:val="24"/>
          <w:lang w:val="en-US"/>
        </w:rPr>
        <w:t xml:space="preserve"> V.A.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Solovieva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M.S.,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Korkina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G.M.,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Polyanskaia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E.A. The solar flare impact on the lower ionosphere and geomagnetic field </w:t>
      </w:r>
      <w:r>
        <w:rPr>
          <w:rFonts w:ascii="Times New Roman" w:hAnsi="Times New Roman" w:cs="Times New Roman"/>
          <w:sz w:val="24"/>
          <w:lang w:val="en-US"/>
        </w:rPr>
        <w:t xml:space="preserve">// 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Physics of </w:t>
      </w:r>
      <w:proofErr w:type="spellStart"/>
      <w:r w:rsidRPr="00F8559F">
        <w:rPr>
          <w:rFonts w:ascii="Times New Roman" w:hAnsi="Times New Roman" w:cs="Times New Roman"/>
          <w:sz w:val="24"/>
          <w:lang w:val="en-US"/>
        </w:rPr>
        <w:t>Auroral</w:t>
      </w:r>
      <w:proofErr w:type="spellEnd"/>
      <w:r w:rsidRPr="00F8559F">
        <w:rPr>
          <w:rFonts w:ascii="Times New Roman" w:hAnsi="Times New Roman" w:cs="Times New Roman"/>
          <w:sz w:val="24"/>
          <w:lang w:val="en-US"/>
        </w:rPr>
        <w:t xml:space="preserve"> Phenomena. </w:t>
      </w:r>
      <w:r>
        <w:rPr>
          <w:rFonts w:ascii="Times New Roman" w:hAnsi="Times New Roman" w:cs="Times New Roman"/>
          <w:sz w:val="24"/>
          <w:lang w:val="en-US"/>
        </w:rPr>
        <w:t xml:space="preserve">– 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2023. </w:t>
      </w:r>
      <w:r>
        <w:rPr>
          <w:rFonts w:ascii="Times New Roman" w:hAnsi="Times New Roman" w:cs="Times New Roman"/>
          <w:sz w:val="24"/>
          <w:lang w:val="en-US"/>
        </w:rPr>
        <w:t>– V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. 46. </w:t>
      </w:r>
      <w:r>
        <w:rPr>
          <w:rFonts w:ascii="Times New Roman" w:hAnsi="Times New Roman" w:cs="Times New Roman"/>
          <w:sz w:val="24"/>
          <w:lang w:val="en-US"/>
        </w:rPr>
        <w:t xml:space="preserve">– </w:t>
      </w:r>
      <w:r w:rsidRPr="00F8559F">
        <w:rPr>
          <w:rFonts w:ascii="Times New Roman" w:hAnsi="Times New Roman" w:cs="Times New Roman"/>
          <w:sz w:val="24"/>
          <w:lang w:val="en-US"/>
        </w:rPr>
        <w:t xml:space="preserve">№ 1. </w:t>
      </w:r>
      <w:r>
        <w:rPr>
          <w:rFonts w:ascii="Times New Roman" w:hAnsi="Times New Roman" w:cs="Times New Roman"/>
          <w:sz w:val="24"/>
          <w:lang w:val="en-US"/>
        </w:rPr>
        <w:t>– P</w:t>
      </w:r>
      <w:r w:rsidRPr="00F8559F">
        <w:rPr>
          <w:rFonts w:ascii="Times New Roman" w:hAnsi="Times New Roman" w:cs="Times New Roman"/>
          <w:sz w:val="24"/>
          <w:lang w:val="en-US"/>
        </w:rPr>
        <w:t>. 84-87.</w:t>
      </w:r>
    </w:p>
    <w:p w:rsidR="00155822" w:rsidRPr="00F8559F" w:rsidRDefault="00155822" w:rsidP="00155822">
      <w:pPr>
        <w:pStyle w:val="a8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</w:rPr>
      </w:pPr>
      <w:r w:rsidRPr="00F8559F">
        <w:rPr>
          <w:rFonts w:ascii="Times New Roman" w:hAnsi="Times New Roman" w:cs="Times New Roman"/>
          <w:sz w:val="24"/>
        </w:rPr>
        <w:t xml:space="preserve">Козырева О.В., </w:t>
      </w:r>
      <w:r w:rsidRPr="00F8559F">
        <w:rPr>
          <w:rFonts w:ascii="Times New Roman" w:hAnsi="Times New Roman" w:cs="Times New Roman"/>
          <w:b/>
          <w:sz w:val="24"/>
        </w:rPr>
        <w:t>Пилипенко В.А.</w:t>
      </w:r>
      <w:r w:rsidRPr="00F8559F">
        <w:rPr>
          <w:rFonts w:ascii="Times New Roman" w:hAnsi="Times New Roman" w:cs="Times New Roman"/>
          <w:sz w:val="24"/>
        </w:rPr>
        <w:t xml:space="preserve">, Добровольский М.Н., Зайцев А.Н., </w:t>
      </w:r>
      <w:proofErr w:type="spellStart"/>
      <w:r w:rsidRPr="00F8559F">
        <w:rPr>
          <w:rFonts w:ascii="Times New Roman" w:hAnsi="Times New Roman" w:cs="Times New Roman"/>
          <w:sz w:val="24"/>
        </w:rPr>
        <w:t>Маршалко</w:t>
      </w:r>
      <w:proofErr w:type="spellEnd"/>
      <w:r w:rsidRPr="00F8559F">
        <w:rPr>
          <w:rFonts w:ascii="Times New Roman" w:hAnsi="Times New Roman" w:cs="Times New Roman"/>
          <w:sz w:val="24"/>
        </w:rPr>
        <w:t xml:space="preserve"> Е.Е. База данных геомагнитных наблюдений в Российской Арктике и ее использование для </w:t>
      </w:r>
      <w:r w:rsidRPr="00F8559F">
        <w:rPr>
          <w:rFonts w:ascii="Times New Roman" w:hAnsi="Times New Roman" w:cs="Times New Roman"/>
          <w:sz w:val="24"/>
        </w:rPr>
        <w:lastRenderedPageBreak/>
        <w:t>оценки воздействий космической погоды на технологические системы // Солнечно-земная физика. – 2022. – Т. 8. – № 1. – С. 39-50.</w:t>
      </w:r>
    </w:p>
    <w:p w:rsidR="00DA1E1B" w:rsidRPr="00E632F2" w:rsidRDefault="00155822" w:rsidP="0015582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E20">
        <w:rPr>
          <w:rFonts w:ascii="Times New Roman" w:hAnsi="Times New Roman" w:cs="Times New Roman"/>
          <w:b/>
          <w:sz w:val="24"/>
        </w:rPr>
        <w:t>Пилипенко В.А.</w:t>
      </w:r>
      <w:r w:rsidRPr="00F8559F">
        <w:rPr>
          <w:rFonts w:ascii="Times New Roman" w:hAnsi="Times New Roman" w:cs="Times New Roman"/>
          <w:sz w:val="24"/>
        </w:rPr>
        <w:t xml:space="preserve"> Воздействие космической погоды на наземные технологические системы // Солнечно-земная физика. – 2021. – Т. 7. – № 3. – С. 72-110.</w:t>
      </w:r>
    </w:p>
    <w:sectPr w:rsidR="00DA1E1B" w:rsidRPr="00E632F2" w:rsidSect="00212F2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E0055A"/>
    <w:multiLevelType w:val="multilevel"/>
    <w:tmpl w:val="E3E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82FEC"/>
    <w:multiLevelType w:val="hybridMultilevel"/>
    <w:tmpl w:val="6BBA29C6"/>
    <w:lvl w:ilvl="0" w:tplc="9A8EE7D8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41991"/>
    <w:multiLevelType w:val="multilevel"/>
    <w:tmpl w:val="231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91CD0"/>
    <w:multiLevelType w:val="multilevel"/>
    <w:tmpl w:val="0776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27CF6"/>
    <w:multiLevelType w:val="multilevel"/>
    <w:tmpl w:val="8C0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D6830"/>
    <w:multiLevelType w:val="multilevel"/>
    <w:tmpl w:val="879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11CDC"/>
    <w:multiLevelType w:val="multilevel"/>
    <w:tmpl w:val="A9B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C2C73"/>
    <w:multiLevelType w:val="hybridMultilevel"/>
    <w:tmpl w:val="176C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A3DB1"/>
    <w:rsid w:val="00155822"/>
    <w:rsid w:val="001671CD"/>
    <w:rsid w:val="00212F2A"/>
    <w:rsid w:val="003D0A35"/>
    <w:rsid w:val="007A0D3C"/>
    <w:rsid w:val="008A3DB1"/>
    <w:rsid w:val="00A0508E"/>
    <w:rsid w:val="00D45E7A"/>
    <w:rsid w:val="00DA1E1B"/>
    <w:rsid w:val="00E6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F2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12F2A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2z0">
    <w:name w:val="WW8Num2z0"/>
    <w:rsid w:val="00212F2A"/>
  </w:style>
  <w:style w:type="character" w:customStyle="1" w:styleId="WW8Num2z1">
    <w:name w:val="WW8Num2z1"/>
    <w:rsid w:val="00212F2A"/>
  </w:style>
  <w:style w:type="character" w:customStyle="1" w:styleId="WW8Num2z2">
    <w:name w:val="WW8Num2z2"/>
    <w:rsid w:val="00212F2A"/>
  </w:style>
  <w:style w:type="character" w:customStyle="1" w:styleId="WW8Num2z3">
    <w:name w:val="WW8Num2z3"/>
    <w:rsid w:val="00212F2A"/>
  </w:style>
  <w:style w:type="character" w:customStyle="1" w:styleId="WW8Num2z4">
    <w:name w:val="WW8Num2z4"/>
    <w:rsid w:val="00212F2A"/>
  </w:style>
  <w:style w:type="character" w:customStyle="1" w:styleId="WW8Num2z5">
    <w:name w:val="WW8Num2z5"/>
    <w:rsid w:val="00212F2A"/>
  </w:style>
  <w:style w:type="character" w:customStyle="1" w:styleId="WW8Num2z6">
    <w:name w:val="WW8Num2z6"/>
    <w:rsid w:val="00212F2A"/>
  </w:style>
  <w:style w:type="character" w:customStyle="1" w:styleId="WW8Num2z7">
    <w:name w:val="WW8Num2z7"/>
    <w:rsid w:val="00212F2A"/>
  </w:style>
  <w:style w:type="character" w:customStyle="1" w:styleId="WW8Num2z8">
    <w:name w:val="WW8Num2z8"/>
    <w:rsid w:val="00212F2A"/>
  </w:style>
  <w:style w:type="character" w:customStyle="1" w:styleId="WW8Num7z0">
    <w:name w:val="WW8Num7z0"/>
    <w:rsid w:val="00212F2A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7z1">
    <w:name w:val="WW8Num7z1"/>
    <w:rsid w:val="00212F2A"/>
  </w:style>
  <w:style w:type="character" w:customStyle="1" w:styleId="WW8Num7z2">
    <w:name w:val="WW8Num7z2"/>
    <w:rsid w:val="00212F2A"/>
  </w:style>
  <w:style w:type="character" w:customStyle="1" w:styleId="WW8Num7z3">
    <w:name w:val="WW8Num7z3"/>
    <w:rsid w:val="00212F2A"/>
  </w:style>
  <w:style w:type="character" w:customStyle="1" w:styleId="WW8Num7z4">
    <w:name w:val="WW8Num7z4"/>
    <w:rsid w:val="00212F2A"/>
  </w:style>
  <w:style w:type="character" w:customStyle="1" w:styleId="WW8Num7z5">
    <w:name w:val="WW8Num7z5"/>
    <w:rsid w:val="00212F2A"/>
  </w:style>
  <w:style w:type="character" w:customStyle="1" w:styleId="WW8Num7z6">
    <w:name w:val="WW8Num7z6"/>
    <w:rsid w:val="00212F2A"/>
  </w:style>
  <w:style w:type="character" w:customStyle="1" w:styleId="WW8Num7z7">
    <w:name w:val="WW8Num7z7"/>
    <w:rsid w:val="00212F2A"/>
  </w:style>
  <w:style w:type="character" w:customStyle="1" w:styleId="WW8Num7z8">
    <w:name w:val="WW8Num7z8"/>
    <w:rsid w:val="00212F2A"/>
  </w:style>
  <w:style w:type="character" w:customStyle="1" w:styleId="WW8Num3z0">
    <w:name w:val="WW8Num3z0"/>
    <w:rsid w:val="00212F2A"/>
    <w:rPr>
      <w:rFonts w:hint="default"/>
      <w:lang w:val="en-US"/>
    </w:rPr>
  </w:style>
  <w:style w:type="character" w:customStyle="1" w:styleId="WW8Num3z1">
    <w:name w:val="WW8Num3z1"/>
    <w:rsid w:val="00212F2A"/>
  </w:style>
  <w:style w:type="character" w:customStyle="1" w:styleId="WW8Num3z2">
    <w:name w:val="WW8Num3z2"/>
    <w:rsid w:val="00212F2A"/>
  </w:style>
  <w:style w:type="character" w:customStyle="1" w:styleId="WW8Num3z3">
    <w:name w:val="WW8Num3z3"/>
    <w:rsid w:val="00212F2A"/>
  </w:style>
  <w:style w:type="character" w:customStyle="1" w:styleId="WW8Num3z4">
    <w:name w:val="WW8Num3z4"/>
    <w:rsid w:val="00212F2A"/>
  </w:style>
  <w:style w:type="character" w:customStyle="1" w:styleId="WW8Num3z5">
    <w:name w:val="WW8Num3z5"/>
    <w:rsid w:val="00212F2A"/>
  </w:style>
  <w:style w:type="character" w:customStyle="1" w:styleId="WW8Num3z6">
    <w:name w:val="WW8Num3z6"/>
    <w:rsid w:val="00212F2A"/>
  </w:style>
  <w:style w:type="character" w:customStyle="1" w:styleId="WW8Num3z7">
    <w:name w:val="WW8Num3z7"/>
    <w:rsid w:val="00212F2A"/>
  </w:style>
  <w:style w:type="character" w:customStyle="1" w:styleId="WW8Num3z8">
    <w:name w:val="WW8Num3z8"/>
    <w:rsid w:val="00212F2A"/>
  </w:style>
  <w:style w:type="character" w:customStyle="1" w:styleId="a3">
    <w:name w:val="Символ нумерации"/>
    <w:rsid w:val="00212F2A"/>
  </w:style>
  <w:style w:type="paragraph" w:customStyle="1" w:styleId="a4">
    <w:name w:val="Заголовок"/>
    <w:basedOn w:val="a"/>
    <w:next w:val="a5"/>
    <w:qFormat/>
    <w:rsid w:val="00212F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212F2A"/>
    <w:pPr>
      <w:spacing w:after="120"/>
    </w:pPr>
  </w:style>
  <w:style w:type="paragraph" w:styleId="a6">
    <w:name w:val="List"/>
    <w:basedOn w:val="a5"/>
    <w:rsid w:val="00212F2A"/>
  </w:style>
  <w:style w:type="paragraph" w:customStyle="1" w:styleId="1">
    <w:name w:val="Название1"/>
    <w:basedOn w:val="a"/>
    <w:rsid w:val="00212F2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12F2A"/>
    <w:pPr>
      <w:suppressLineNumbers/>
    </w:pPr>
  </w:style>
  <w:style w:type="paragraph" w:customStyle="1" w:styleId="ConsPlusNonformat">
    <w:name w:val="ConsPlusNonformat"/>
    <w:rsid w:val="00212F2A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styleId="a7">
    <w:name w:val="Hyperlink"/>
    <w:basedOn w:val="a0"/>
    <w:uiPriority w:val="99"/>
    <w:unhideWhenUsed/>
    <w:rsid w:val="003D0A3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32F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Наталия Шлык</cp:lastModifiedBy>
  <cp:revision>2</cp:revision>
  <cp:lastPrinted>1601-01-01T00:00:00Z</cp:lastPrinted>
  <dcterms:created xsi:type="dcterms:W3CDTF">2025-07-25T08:23:00Z</dcterms:created>
  <dcterms:modified xsi:type="dcterms:W3CDTF">2025-07-25T08:23:00Z</dcterms:modified>
</cp:coreProperties>
</file>